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E37" w:rsidRDefault="00E27E37" w:rsidP="00E27E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7E37">
        <w:rPr>
          <w:rFonts w:ascii="Times New Roman" w:hAnsi="Times New Roman" w:cs="Times New Roman"/>
          <w:b/>
        </w:rPr>
        <w:t>MARY C. DIXSON</w:t>
      </w:r>
      <w:r w:rsidR="0037549A">
        <w:rPr>
          <w:rFonts w:ascii="Times New Roman" w:hAnsi="Times New Roman" w:cs="Times New Roman"/>
          <w:b/>
        </w:rPr>
        <w:t>, PhD</w:t>
      </w:r>
    </w:p>
    <w:p w:rsidR="005239FC" w:rsidRPr="001D26A7" w:rsidRDefault="005239FC" w:rsidP="00E27E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</w:rPr>
        <w:t>206 Geneseo Road</w:t>
      </w:r>
      <w:r w:rsidR="006F4467">
        <w:rPr>
          <w:rFonts w:ascii="Times New Roman" w:hAnsi="Times New Roman" w:cs="Times New Roman"/>
        </w:rPr>
        <w:t xml:space="preserve">, </w:t>
      </w:r>
      <w:r w:rsidRPr="001D26A7">
        <w:rPr>
          <w:rFonts w:ascii="Times New Roman" w:hAnsi="Times New Roman" w:cs="Times New Roman"/>
        </w:rPr>
        <w:t>San Antonio, TX 78209</w:t>
      </w:r>
    </w:p>
    <w:p w:rsidR="005239FC" w:rsidRPr="001D26A7" w:rsidRDefault="008604BB" w:rsidP="00E27E3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Cell: </w:t>
      </w:r>
      <w:r w:rsidR="005239FC" w:rsidRPr="001D26A7">
        <w:rPr>
          <w:rFonts w:ascii="Times New Roman" w:hAnsi="Times New Roman" w:cs="Times New Roman"/>
        </w:rPr>
        <w:t>(210) 863-3048</w:t>
      </w:r>
      <w:r>
        <w:rPr>
          <w:rFonts w:ascii="Times New Roman" w:hAnsi="Times New Roman" w:cs="Times New Roman"/>
        </w:rPr>
        <w:t xml:space="preserve">     Email: </w:t>
      </w:r>
      <w:r w:rsidR="005239FC" w:rsidRPr="001D26A7">
        <w:rPr>
          <w:rFonts w:ascii="Times New Roman" w:hAnsi="Times New Roman" w:cs="Times New Roman"/>
        </w:rPr>
        <w:t>marycdixson@yahoo.com</w:t>
      </w:r>
    </w:p>
    <w:p w:rsidR="00E27E37" w:rsidRDefault="00E27E37" w:rsidP="00E27E37">
      <w:pPr>
        <w:spacing w:after="0" w:line="240" w:lineRule="auto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spacing w:after="0" w:line="240" w:lineRule="auto"/>
        <w:rPr>
          <w:rFonts w:ascii="Times New Roman" w:hAnsi="Times New Roman" w:cs="Times New Roman"/>
          <w:b/>
        </w:rPr>
      </w:pPr>
      <w:r w:rsidRPr="00E27E37">
        <w:rPr>
          <w:rFonts w:ascii="Times New Roman" w:hAnsi="Times New Roman" w:cs="Times New Roman"/>
          <w:b/>
        </w:rPr>
        <w:t>SUMMARY</w:t>
      </w:r>
    </w:p>
    <w:p w:rsidR="00E27E37" w:rsidRPr="00E27E37" w:rsidRDefault="00E27E37" w:rsidP="00E27E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</w:t>
      </w:r>
      <w:r w:rsidR="00C75208">
        <w:rPr>
          <w:rFonts w:ascii="Times New Roman" w:hAnsi="Times New Roman" w:cs="Times New Roman"/>
        </w:rPr>
        <w:t xml:space="preserve"> collaborative</w:t>
      </w:r>
      <w:r w:rsidR="006F4467">
        <w:rPr>
          <w:rFonts w:ascii="Times New Roman" w:hAnsi="Times New Roman" w:cs="Times New Roman"/>
        </w:rPr>
        <w:t xml:space="preserve"> and innovative</w:t>
      </w:r>
      <w:r w:rsidR="00C75208">
        <w:rPr>
          <w:rFonts w:ascii="Times New Roman" w:hAnsi="Times New Roman" w:cs="Times New Roman"/>
        </w:rPr>
        <w:t xml:space="preserve"> </w:t>
      </w:r>
      <w:r w:rsidRPr="00E27E37">
        <w:rPr>
          <w:rFonts w:ascii="Times New Roman" w:hAnsi="Times New Roman" w:cs="Times New Roman"/>
        </w:rPr>
        <w:t xml:space="preserve">leader with over </w:t>
      </w:r>
      <w:r w:rsidR="00C75208">
        <w:rPr>
          <w:rFonts w:ascii="Times New Roman" w:hAnsi="Times New Roman" w:cs="Times New Roman"/>
        </w:rPr>
        <w:t>fifteen</w:t>
      </w:r>
      <w:r w:rsidRPr="00E27E37">
        <w:rPr>
          <w:rFonts w:ascii="Times New Roman" w:hAnsi="Times New Roman" w:cs="Times New Roman"/>
        </w:rPr>
        <w:t xml:space="preserve"> years of experience in </w:t>
      </w:r>
      <w:r w:rsidR="00D95C76">
        <w:rPr>
          <w:rFonts w:ascii="Times New Roman" w:hAnsi="Times New Roman" w:cs="Times New Roman"/>
        </w:rPr>
        <w:t>a</w:t>
      </w:r>
      <w:r w:rsidR="00D95C76" w:rsidRPr="00E27E37">
        <w:rPr>
          <w:rFonts w:ascii="Times New Roman" w:hAnsi="Times New Roman" w:cs="Times New Roman"/>
        </w:rPr>
        <w:t xml:space="preserve">cademic </w:t>
      </w:r>
      <w:r w:rsidRPr="00E27E37">
        <w:rPr>
          <w:rFonts w:ascii="Times New Roman" w:hAnsi="Times New Roman" w:cs="Times New Roman"/>
        </w:rPr>
        <w:t>administration</w:t>
      </w:r>
      <w:r w:rsidR="006F4467">
        <w:rPr>
          <w:rFonts w:ascii="Times New Roman" w:hAnsi="Times New Roman" w:cs="Times New Roman"/>
        </w:rPr>
        <w:t xml:space="preserve"> and</w:t>
      </w:r>
      <w:r w:rsidR="006F4467" w:rsidRPr="006F4467">
        <w:rPr>
          <w:rFonts w:ascii="Times New Roman" w:hAnsi="Times New Roman" w:cs="Times New Roman"/>
        </w:rPr>
        <w:t xml:space="preserve"> </w:t>
      </w:r>
      <w:r w:rsidR="006F4467">
        <w:rPr>
          <w:rFonts w:ascii="Times New Roman" w:hAnsi="Times New Roman" w:cs="Times New Roman"/>
        </w:rPr>
        <w:t>program building</w:t>
      </w:r>
      <w:r w:rsidRPr="00E27E37">
        <w:rPr>
          <w:rFonts w:ascii="Times New Roman" w:hAnsi="Times New Roman" w:cs="Times New Roman"/>
        </w:rPr>
        <w:t xml:space="preserve">, </w:t>
      </w:r>
      <w:r w:rsidR="006F4467">
        <w:rPr>
          <w:rFonts w:ascii="Times New Roman" w:hAnsi="Times New Roman" w:cs="Times New Roman"/>
        </w:rPr>
        <w:t xml:space="preserve">including management of </w:t>
      </w:r>
      <w:r w:rsidR="009452EC">
        <w:rPr>
          <w:rFonts w:ascii="Times New Roman" w:hAnsi="Times New Roman" w:cs="Times New Roman"/>
        </w:rPr>
        <w:t xml:space="preserve">faculty training and development, </w:t>
      </w:r>
      <w:r w:rsidR="006F4467">
        <w:rPr>
          <w:rFonts w:ascii="Times New Roman" w:hAnsi="Times New Roman" w:cs="Times New Roman"/>
        </w:rPr>
        <w:t xml:space="preserve">libraries, </w:t>
      </w:r>
      <w:r w:rsidR="00B220AF">
        <w:rPr>
          <w:rFonts w:ascii="Times New Roman" w:hAnsi="Times New Roman" w:cs="Times New Roman"/>
        </w:rPr>
        <w:t xml:space="preserve">online learning, </w:t>
      </w:r>
      <w:r w:rsidR="009452EC">
        <w:rPr>
          <w:rFonts w:ascii="Times New Roman" w:hAnsi="Times New Roman" w:cs="Times New Roman"/>
        </w:rPr>
        <w:t xml:space="preserve">civic </w:t>
      </w:r>
      <w:r w:rsidR="00BD0587">
        <w:rPr>
          <w:rFonts w:ascii="Times New Roman" w:hAnsi="Times New Roman" w:cs="Times New Roman"/>
        </w:rPr>
        <w:t xml:space="preserve">engagement, </w:t>
      </w:r>
      <w:r w:rsidRPr="00E27E37">
        <w:rPr>
          <w:rFonts w:ascii="Times New Roman" w:hAnsi="Times New Roman" w:cs="Times New Roman"/>
        </w:rPr>
        <w:t>grants acquisition</w:t>
      </w:r>
      <w:r w:rsidR="00B220AF">
        <w:rPr>
          <w:rFonts w:ascii="Times New Roman" w:hAnsi="Times New Roman" w:cs="Times New Roman"/>
        </w:rPr>
        <w:t xml:space="preserve"> and </w:t>
      </w:r>
      <w:r w:rsidR="006F4467">
        <w:rPr>
          <w:rFonts w:ascii="Times New Roman" w:hAnsi="Times New Roman" w:cs="Times New Roman"/>
        </w:rPr>
        <w:t>accreditation</w:t>
      </w:r>
      <w:r w:rsidRPr="00E27E37">
        <w:rPr>
          <w:rFonts w:ascii="Times New Roman" w:hAnsi="Times New Roman" w:cs="Times New Roman"/>
        </w:rPr>
        <w:t>.</w:t>
      </w:r>
    </w:p>
    <w:p w:rsidR="00E27E37" w:rsidRPr="00E27E37" w:rsidRDefault="00E27E37" w:rsidP="00E27E37">
      <w:pPr>
        <w:spacing w:after="0" w:line="240" w:lineRule="auto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spacing w:after="0" w:line="240" w:lineRule="auto"/>
        <w:rPr>
          <w:rFonts w:ascii="Times New Roman" w:hAnsi="Times New Roman" w:cs="Times New Roman"/>
          <w:b/>
        </w:rPr>
      </w:pPr>
      <w:r w:rsidRPr="00E27E37">
        <w:rPr>
          <w:rFonts w:ascii="Times New Roman" w:hAnsi="Times New Roman" w:cs="Times New Roman"/>
          <w:b/>
        </w:rPr>
        <w:t>ADMINISTRATIVE EXPERIENCE</w:t>
      </w:r>
    </w:p>
    <w:p w:rsidR="009D73C7" w:rsidRDefault="009D73C7" w:rsidP="00E27E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University of Texas at San Antonio</w:t>
      </w:r>
    </w:p>
    <w:p w:rsidR="009D73C7" w:rsidRDefault="005F2245" w:rsidP="00E27E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Associate Vice Provost, </w:t>
      </w:r>
      <w:r w:rsidR="009D73C7">
        <w:rPr>
          <w:rFonts w:ascii="Times New Roman" w:hAnsi="Times New Roman" w:cs="Times New Roman"/>
          <w:b/>
        </w:rPr>
        <w:t>Teaching and Learning Services</w:t>
      </w:r>
    </w:p>
    <w:p w:rsidR="009D73C7" w:rsidRDefault="009D73C7" w:rsidP="00E27E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December, 2016 – Present</w:t>
      </w:r>
    </w:p>
    <w:p w:rsidR="009D73C7" w:rsidRPr="009D73C7" w:rsidRDefault="009D73C7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9D73C7">
        <w:rPr>
          <w:rFonts w:ascii="Times New Roman" w:hAnsi="Times New Roman" w:cs="Times New Roman"/>
        </w:rPr>
        <w:t xml:space="preserve">Oversee Teaching and Learning Services to expand opportunities for faculty professional development, course improvements, pedagogical advances, faculty recognition, and teaching innovations </w:t>
      </w:r>
    </w:p>
    <w:p w:rsidR="007E39AF" w:rsidRPr="007E39AF" w:rsidRDefault="007E39AF" w:rsidP="007E39AF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faculty participation in development programs by 20%</w:t>
      </w:r>
    </w:p>
    <w:p w:rsidR="00073955" w:rsidRPr="009D73C7" w:rsidRDefault="00073955" w:rsidP="0007395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9D73C7">
        <w:rPr>
          <w:rFonts w:ascii="Times New Roman" w:hAnsi="Times New Roman" w:cs="Times New Roman"/>
        </w:rPr>
        <w:t xml:space="preserve">Articulate and implement strategic vision for </w:t>
      </w:r>
      <w:r>
        <w:rPr>
          <w:rFonts w:ascii="Times New Roman" w:hAnsi="Times New Roman" w:cs="Times New Roman"/>
        </w:rPr>
        <w:t>faculty development programming</w:t>
      </w:r>
    </w:p>
    <w:p w:rsidR="009D73C7" w:rsidRDefault="009D73C7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9D73C7">
        <w:rPr>
          <w:rFonts w:ascii="Times New Roman" w:hAnsi="Times New Roman" w:cs="Times New Roman"/>
        </w:rPr>
        <w:t xml:space="preserve">Manage </w:t>
      </w:r>
      <w:r>
        <w:rPr>
          <w:rFonts w:ascii="Times New Roman" w:hAnsi="Times New Roman" w:cs="Times New Roman"/>
        </w:rPr>
        <w:t xml:space="preserve">team of </w:t>
      </w:r>
      <w:r w:rsidRPr="009D73C7">
        <w:rPr>
          <w:rFonts w:ascii="Times New Roman" w:hAnsi="Times New Roman" w:cs="Times New Roman"/>
        </w:rPr>
        <w:t xml:space="preserve">teaching and learning consultants and instructional </w:t>
      </w:r>
      <w:r>
        <w:rPr>
          <w:rFonts w:ascii="Times New Roman" w:hAnsi="Times New Roman" w:cs="Times New Roman"/>
        </w:rPr>
        <w:t>designers</w:t>
      </w:r>
    </w:p>
    <w:p w:rsidR="005F2245" w:rsidRDefault="005F2245" w:rsidP="005F224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and direct inaugural faculty learning communities on diversity and inclusion</w:t>
      </w:r>
    </w:p>
    <w:p w:rsidR="007E39AF" w:rsidRDefault="007E39AF" w:rsidP="005F224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 online training and resource guides for inclusive teaching</w:t>
      </w:r>
    </w:p>
    <w:p w:rsidR="009D73C7" w:rsidRDefault="009D73C7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 workshops and trainin</w:t>
      </w:r>
      <w:r w:rsidR="00073955">
        <w:rPr>
          <w:rFonts w:ascii="Times New Roman" w:hAnsi="Times New Roman" w:cs="Times New Roman"/>
        </w:rPr>
        <w:t>gs in instruction and learning, including best practices for face-to-face, online, hybrid, and large-lecture classes</w:t>
      </w:r>
    </w:p>
    <w:p w:rsidR="00073955" w:rsidRDefault="005F2245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</w:t>
      </w:r>
      <w:r w:rsidR="00073955">
        <w:rPr>
          <w:rFonts w:ascii="Times New Roman" w:hAnsi="Times New Roman" w:cs="Times New Roman"/>
        </w:rPr>
        <w:t>Development on Demand online faculty development platform</w:t>
      </w:r>
    </w:p>
    <w:p w:rsidR="009D73C7" w:rsidRDefault="009D73C7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9D73C7">
        <w:rPr>
          <w:rFonts w:ascii="Times New Roman" w:hAnsi="Times New Roman" w:cs="Times New Roman"/>
        </w:rPr>
        <w:t xml:space="preserve">Develop online instructional program </w:t>
      </w:r>
      <w:r>
        <w:rPr>
          <w:rFonts w:ascii="Times New Roman" w:hAnsi="Times New Roman" w:cs="Times New Roman"/>
        </w:rPr>
        <w:t>for orientation and development of adjunct faculty</w:t>
      </w:r>
    </w:p>
    <w:p w:rsidR="00073955" w:rsidRDefault="005F2245" w:rsidP="0007395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 and direct</w:t>
      </w:r>
      <w:r w:rsidR="00073955">
        <w:rPr>
          <w:rFonts w:ascii="Times New Roman" w:hAnsi="Times New Roman" w:cs="Times New Roman"/>
        </w:rPr>
        <w:t xml:space="preserve"> university wide teaching conference </w:t>
      </w:r>
    </w:p>
    <w:p w:rsidR="00073955" w:rsidRPr="009D73C7" w:rsidRDefault="00073955" w:rsidP="0007395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Recruit nationally known speakers and campus experts</w:t>
      </w:r>
    </w:p>
    <w:p w:rsidR="005F2245" w:rsidRDefault="005F2245" w:rsidP="005F224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Serve on taskforces for online learning, classroom technology, and strategic planning </w:t>
      </w:r>
    </w:p>
    <w:p w:rsidR="006F4467" w:rsidRPr="009D73C7" w:rsidRDefault="006F4467" w:rsidP="005F2245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communication support on strategic initiatives</w:t>
      </w:r>
    </w:p>
    <w:p w:rsidR="009D73C7" w:rsidRPr="009D73C7" w:rsidRDefault="009D73C7" w:rsidP="009D73C7">
      <w:pPr>
        <w:pStyle w:val="ListParagraph"/>
        <w:numPr>
          <w:ilvl w:val="0"/>
          <w:numId w:val="10"/>
        </w:numPr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9D73C7">
        <w:rPr>
          <w:rFonts w:ascii="Times New Roman" w:hAnsi="Times New Roman" w:cs="Times New Roman"/>
        </w:rPr>
        <w:t xml:space="preserve">Teach </w:t>
      </w:r>
      <w:r w:rsidR="005F2245">
        <w:rPr>
          <w:rFonts w:ascii="Times New Roman" w:hAnsi="Times New Roman" w:cs="Times New Roman"/>
        </w:rPr>
        <w:t>undergraduate course</w:t>
      </w:r>
      <w:r w:rsidR="007E39AF">
        <w:rPr>
          <w:rFonts w:ascii="Times New Roman" w:hAnsi="Times New Roman" w:cs="Times New Roman"/>
        </w:rPr>
        <w:t>s as assigned</w:t>
      </w:r>
    </w:p>
    <w:p w:rsidR="00073955" w:rsidRDefault="00073955" w:rsidP="00E27E37">
      <w:pPr>
        <w:spacing w:after="0" w:line="240" w:lineRule="auto"/>
        <w:rPr>
          <w:rFonts w:ascii="Times New Roman" w:hAnsi="Times New Roman" w:cs="Times New Roman"/>
          <w:b/>
        </w:rPr>
      </w:pPr>
    </w:p>
    <w:p w:rsidR="00870C9A" w:rsidRPr="002E0E2A" w:rsidRDefault="00870C9A" w:rsidP="00E27E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Interim Dean, UTSA Libraries</w:t>
      </w:r>
      <w:r w:rsidR="002E0E2A">
        <w:rPr>
          <w:rFonts w:ascii="Times New Roman" w:hAnsi="Times New Roman" w:cs="Times New Roman"/>
          <w:b/>
        </w:rPr>
        <w:t xml:space="preserve">, </w:t>
      </w:r>
      <w:r w:rsidR="002E0E2A">
        <w:rPr>
          <w:rFonts w:ascii="Times New Roman" w:hAnsi="Times New Roman" w:cs="Times New Roman"/>
        </w:rPr>
        <w:t xml:space="preserve">July 2015 </w:t>
      </w:r>
      <w:r w:rsidR="009D73C7">
        <w:rPr>
          <w:rFonts w:ascii="Times New Roman" w:hAnsi="Times New Roman" w:cs="Times New Roman"/>
        </w:rPr>
        <w:t>–</w:t>
      </w:r>
      <w:r w:rsidR="002E0E2A">
        <w:rPr>
          <w:rFonts w:ascii="Times New Roman" w:hAnsi="Times New Roman" w:cs="Times New Roman"/>
        </w:rPr>
        <w:t xml:space="preserve"> </w:t>
      </w:r>
      <w:r w:rsidR="009D73C7">
        <w:rPr>
          <w:rFonts w:ascii="Times New Roman" w:hAnsi="Times New Roman" w:cs="Times New Roman"/>
        </w:rPr>
        <w:t>May 1, 2016</w:t>
      </w:r>
    </w:p>
    <w:p w:rsidR="00870C9A" w:rsidRDefault="00870C9A" w:rsidP="002E0E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2E0E2A">
        <w:rPr>
          <w:rFonts w:ascii="Times New Roman" w:hAnsi="Times New Roman" w:cs="Times New Roman"/>
        </w:rPr>
        <w:t xml:space="preserve">Direct operations of UTSA Libraries including </w:t>
      </w:r>
      <w:r w:rsidR="00C0267A">
        <w:rPr>
          <w:rFonts w:ascii="Times New Roman" w:hAnsi="Times New Roman" w:cs="Times New Roman"/>
        </w:rPr>
        <w:t>100+ staff members</w:t>
      </w:r>
      <w:r w:rsidR="001B61C1">
        <w:rPr>
          <w:rFonts w:ascii="Times New Roman" w:hAnsi="Times New Roman" w:cs="Times New Roman"/>
        </w:rPr>
        <w:t>, and 14 direct reports</w:t>
      </w:r>
    </w:p>
    <w:p w:rsidR="006F4467" w:rsidRDefault="006F4467" w:rsidP="006F44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Oversaw restricted and unrestricted budgets of over $12 million</w:t>
      </w:r>
    </w:p>
    <w:p w:rsidR="009517F9" w:rsidRDefault="001B61C1" w:rsidP="002E0E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Hired director of development and e</w:t>
      </w:r>
      <w:r w:rsidR="009517F9">
        <w:rPr>
          <w:rFonts w:ascii="Times New Roman" w:hAnsi="Times New Roman" w:cs="Times New Roman"/>
        </w:rPr>
        <w:t>stablished development program</w:t>
      </w:r>
      <w:r w:rsidR="00C0267A">
        <w:rPr>
          <w:rFonts w:ascii="Times New Roman" w:hAnsi="Times New Roman" w:cs="Times New Roman"/>
        </w:rPr>
        <w:t xml:space="preserve"> for UTSA Libraries</w:t>
      </w:r>
    </w:p>
    <w:p w:rsidR="009517F9" w:rsidRDefault="009517F9" w:rsidP="002E0E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Added </w:t>
      </w:r>
      <w:r w:rsidR="000F60BF">
        <w:rPr>
          <w:rFonts w:ascii="Times New Roman" w:hAnsi="Times New Roman" w:cs="Times New Roman"/>
        </w:rPr>
        <w:t xml:space="preserve">3,900 sf of </w:t>
      </w:r>
      <w:r w:rsidR="005F2245">
        <w:rPr>
          <w:rFonts w:ascii="Times New Roman" w:hAnsi="Times New Roman" w:cs="Times New Roman"/>
        </w:rPr>
        <w:t>study space</w:t>
      </w:r>
      <w:r w:rsidR="009B05E6">
        <w:rPr>
          <w:rFonts w:ascii="Times New Roman" w:hAnsi="Times New Roman" w:cs="Times New Roman"/>
        </w:rPr>
        <w:t xml:space="preserve"> in prime location</w:t>
      </w:r>
      <w:r>
        <w:rPr>
          <w:rFonts w:ascii="Times New Roman" w:hAnsi="Times New Roman" w:cs="Times New Roman"/>
        </w:rPr>
        <w:t xml:space="preserve"> by </w:t>
      </w:r>
      <w:r w:rsidR="009B05E6">
        <w:rPr>
          <w:rFonts w:ascii="Times New Roman" w:hAnsi="Times New Roman" w:cs="Times New Roman"/>
        </w:rPr>
        <w:t>moving</w:t>
      </w:r>
      <w:r>
        <w:rPr>
          <w:rFonts w:ascii="Times New Roman" w:hAnsi="Times New Roman" w:cs="Times New Roman"/>
        </w:rPr>
        <w:t xml:space="preserve"> low-use materials</w:t>
      </w:r>
      <w:r w:rsidR="000F60BF">
        <w:rPr>
          <w:rFonts w:ascii="Times New Roman" w:hAnsi="Times New Roman" w:cs="Times New Roman"/>
        </w:rPr>
        <w:t xml:space="preserve"> </w:t>
      </w:r>
    </w:p>
    <w:p w:rsidR="005F2245" w:rsidRDefault="005F2245" w:rsidP="002E0E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Increased use of library chat by 30% and adjusted staffing to meet increased needs</w:t>
      </w:r>
    </w:p>
    <w:p w:rsidR="005F2245" w:rsidRDefault="005F2245" w:rsidP="005F22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library number of students receiving library instruction by 15% </w:t>
      </w:r>
      <w:r>
        <w:rPr>
          <w:color w:val="000000"/>
        </w:rPr>
        <w:t xml:space="preserve"> </w:t>
      </w:r>
    </w:p>
    <w:p w:rsidR="009517F9" w:rsidRDefault="009517F9" w:rsidP="002E0E2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Increased computing capacity </w:t>
      </w:r>
      <w:r w:rsidR="000F60BF">
        <w:rPr>
          <w:rFonts w:ascii="Times New Roman" w:hAnsi="Times New Roman" w:cs="Times New Roman"/>
        </w:rPr>
        <w:t>by 93</w:t>
      </w:r>
      <w:r>
        <w:rPr>
          <w:rFonts w:ascii="Times New Roman" w:hAnsi="Times New Roman" w:cs="Times New Roman"/>
        </w:rPr>
        <w:t xml:space="preserve"> </w:t>
      </w:r>
      <w:r w:rsidR="000F60BF">
        <w:rPr>
          <w:rFonts w:ascii="Times New Roman" w:hAnsi="Times New Roman" w:cs="Times New Roman"/>
        </w:rPr>
        <w:t xml:space="preserve">computers </w:t>
      </w:r>
      <w:r>
        <w:rPr>
          <w:rFonts w:ascii="Times New Roman" w:hAnsi="Times New Roman" w:cs="Times New Roman"/>
        </w:rPr>
        <w:t xml:space="preserve">through </w:t>
      </w:r>
      <w:r w:rsidR="00C0267A">
        <w:rPr>
          <w:rFonts w:ascii="Times New Roman" w:hAnsi="Times New Roman" w:cs="Times New Roman"/>
        </w:rPr>
        <w:t>university partnerships</w:t>
      </w:r>
    </w:p>
    <w:p w:rsidR="009B05E6" w:rsidRDefault="009B05E6" w:rsidP="00C026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OpenStax partnership to increase faculty awareness and use of OER</w:t>
      </w:r>
    </w:p>
    <w:p w:rsidR="00C0267A" w:rsidRDefault="000F60BF" w:rsidP="00C026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0F60BF">
        <w:rPr>
          <w:rFonts w:ascii="Times New Roman" w:hAnsi="Times New Roman" w:cs="Times New Roman"/>
        </w:rPr>
        <w:t xml:space="preserve">ead library </w:t>
      </w:r>
      <w:r>
        <w:rPr>
          <w:rFonts w:ascii="Times New Roman" w:hAnsi="Times New Roman" w:cs="Times New Roman"/>
        </w:rPr>
        <w:t>strategic planning</w:t>
      </w:r>
      <w:r w:rsidR="006F4467">
        <w:rPr>
          <w:rFonts w:ascii="Times New Roman" w:hAnsi="Times New Roman" w:cs="Times New Roman"/>
        </w:rPr>
        <w:t xml:space="preserve"> effort</w:t>
      </w:r>
      <w:r w:rsidRPr="000F60BF">
        <w:rPr>
          <w:rFonts w:ascii="Times New Roman" w:hAnsi="Times New Roman" w:cs="Times New Roman"/>
        </w:rPr>
        <w:t xml:space="preserve"> to be in sync with the UTSA 2020 initiative</w:t>
      </w:r>
    </w:p>
    <w:p w:rsidR="00984A71" w:rsidRDefault="006F4467" w:rsidP="00C026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</w:t>
      </w:r>
      <w:r w:rsidR="00984A71">
        <w:rPr>
          <w:rFonts w:ascii="Times New Roman" w:hAnsi="Times New Roman" w:cs="Times New Roman"/>
        </w:rPr>
        <w:t xml:space="preserve">SACS </w:t>
      </w:r>
      <w:r>
        <w:rPr>
          <w:rFonts w:ascii="Times New Roman" w:hAnsi="Times New Roman" w:cs="Times New Roman"/>
        </w:rPr>
        <w:t>documents</w:t>
      </w:r>
      <w:r w:rsidR="00984A71">
        <w:rPr>
          <w:rFonts w:ascii="Times New Roman" w:hAnsi="Times New Roman" w:cs="Times New Roman"/>
        </w:rPr>
        <w:t xml:space="preserve"> for five-year report and</w:t>
      </w:r>
      <w:r w:rsidR="005F2245">
        <w:rPr>
          <w:rFonts w:ascii="Times New Roman" w:hAnsi="Times New Roman" w:cs="Times New Roman"/>
        </w:rPr>
        <w:t xml:space="preserve"> provide support for on and</w:t>
      </w:r>
      <w:r w:rsidR="00984A71">
        <w:rPr>
          <w:rFonts w:ascii="Times New Roman" w:hAnsi="Times New Roman" w:cs="Times New Roman"/>
        </w:rPr>
        <w:t xml:space="preserve"> off-site visits</w:t>
      </w:r>
    </w:p>
    <w:p w:rsidR="006F4467" w:rsidRPr="006F4467" w:rsidRDefault="001B61C1" w:rsidP="006F446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Developed Veterans Study room </w:t>
      </w:r>
      <w:r w:rsidR="005F2245">
        <w:rPr>
          <w:rFonts w:ascii="Times New Roman" w:hAnsi="Times New Roman" w:cs="Times New Roman"/>
        </w:rPr>
        <w:t xml:space="preserve">with $100,000 donation </w:t>
      </w:r>
      <w:r>
        <w:rPr>
          <w:rFonts w:ascii="Times New Roman" w:hAnsi="Times New Roman" w:cs="Times New Roman"/>
        </w:rPr>
        <w:t>to respond to growing need</w:t>
      </w:r>
    </w:p>
    <w:p w:rsidR="005F2245" w:rsidRDefault="005F2245" w:rsidP="00C026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Developed graduate student support program to increase awareness of library resources</w:t>
      </w:r>
    </w:p>
    <w:p w:rsidR="006F4467" w:rsidRPr="00C0267A" w:rsidRDefault="006F4467" w:rsidP="00C026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Successfully led efforts to increase awareness and support of libraries from UT System</w:t>
      </w:r>
    </w:p>
    <w:p w:rsidR="00870C9A" w:rsidRPr="00870C9A" w:rsidRDefault="00870C9A" w:rsidP="00E27E37">
      <w:pPr>
        <w:spacing w:after="0" w:line="240" w:lineRule="auto"/>
        <w:rPr>
          <w:rFonts w:ascii="Times New Roman" w:hAnsi="Times New Roman" w:cs="Times New Roman"/>
        </w:rPr>
      </w:pPr>
    </w:p>
    <w:p w:rsidR="00E27E37" w:rsidRPr="009D73C7" w:rsidRDefault="00E27E37" w:rsidP="00E27E37">
      <w:pPr>
        <w:spacing w:after="0" w:line="240" w:lineRule="auto"/>
        <w:rPr>
          <w:rFonts w:ascii="Times New Roman" w:hAnsi="Times New Roman" w:cs="Times New Roman"/>
          <w:b/>
        </w:rPr>
      </w:pPr>
      <w:r w:rsidRPr="00C75208">
        <w:rPr>
          <w:rFonts w:ascii="Times New Roman" w:hAnsi="Times New Roman" w:cs="Times New Roman"/>
          <w:b/>
        </w:rPr>
        <w:t>Assistant Dean</w:t>
      </w:r>
      <w:r w:rsidR="00015F5D">
        <w:rPr>
          <w:rFonts w:ascii="Times New Roman" w:hAnsi="Times New Roman" w:cs="Times New Roman"/>
          <w:b/>
        </w:rPr>
        <w:t xml:space="preserve"> of</w:t>
      </w:r>
      <w:r w:rsidRPr="00C75208">
        <w:rPr>
          <w:rFonts w:ascii="Times New Roman" w:hAnsi="Times New Roman" w:cs="Times New Roman"/>
          <w:b/>
        </w:rPr>
        <w:t xml:space="preserve"> Faculty Services</w:t>
      </w:r>
      <w:r w:rsidR="00015F5D">
        <w:rPr>
          <w:rFonts w:ascii="Times New Roman" w:hAnsi="Times New Roman" w:cs="Times New Roman"/>
          <w:b/>
        </w:rPr>
        <w:t>, UTSA Libraries</w:t>
      </w:r>
      <w:r w:rsidRPr="00E27E37">
        <w:rPr>
          <w:rFonts w:ascii="Times New Roman" w:hAnsi="Times New Roman" w:cs="Times New Roman"/>
        </w:rPr>
        <w:t xml:space="preserve">, April 2014 </w:t>
      </w:r>
      <w:r w:rsidR="009D73C7">
        <w:rPr>
          <w:rFonts w:ascii="Times New Roman" w:hAnsi="Times New Roman" w:cs="Times New Roman"/>
        </w:rPr>
        <w:t>–</w:t>
      </w:r>
      <w:r w:rsidRPr="00E27E37">
        <w:rPr>
          <w:rFonts w:ascii="Times New Roman" w:hAnsi="Times New Roman" w:cs="Times New Roman"/>
        </w:rPr>
        <w:t xml:space="preserve"> </w:t>
      </w:r>
      <w:r w:rsidR="009D73C7">
        <w:rPr>
          <w:rFonts w:ascii="Times New Roman" w:hAnsi="Times New Roman" w:cs="Times New Roman"/>
        </w:rPr>
        <w:t>November 2016</w:t>
      </w:r>
    </w:p>
    <w:p w:rsidR="00E27E37" w:rsidRPr="00E27E37" w:rsidRDefault="00E27E37" w:rsidP="00E27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lastRenderedPageBreak/>
        <w:t>Direct operations of UTSA Faculty Services to support success in teaching and rese</w:t>
      </w:r>
      <w:r w:rsidR="00C0267A">
        <w:rPr>
          <w:rFonts w:ascii="Times New Roman" w:hAnsi="Times New Roman" w:cs="Times New Roman"/>
        </w:rPr>
        <w:t>arch for all university faculty</w:t>
      </w:r>
    </w:p>
    <w:p w:rsidR="001B61C1" w:rsidRDefault="001B61C1" w:rsidP="0084258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61C1">
        <w:rPr>
          <w:sz w:val="22"/>
          <w:szCs w:val="22"/>
        </w:rPr>
        <w:t>Manage 9 scholarly resource librarians to provide instructional and research s</w:t>
      </w:r>
      <w:r>
        <w:rPr>
          <w:sz w:val="22"/>
          <w:szCs w:val="22"/>
        </w:rPr>
        <w:t>upport to faculty and students</w:t>
      </w:r>
    </w:p>
    <w:p w:rsidR="001B61C1" w:rsidRPr="001B61C1" w:rsidRDefault="001B61C1" w:rsidP="00842584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1B61C1">
        <w:rPr>
          <w:sz w:val="22"/>
          <w:szCs w:val="22"/>
        </w:rPr>
        <w:t>Articulate and implement strategic vision for univ</w:t>
      </w:r>
      <w:r>
        <w:rPr>
          <w:sz w:val="22"/>
          <w:szCs w:val="22"/>
        </w:rPr>
        <w:t>ersity-wide library instruction.</w:t>
      </w:r>
    </w:p>
    <w:p w:rsidR="000F09C5" w:rsidRDefault="000F09C5" w:rsidP="000F09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Oversee</w:t>
      </w:r>
      <w:r w:rsidRPr="00E27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Teaching and Learning Services to expand opportunities for faculty professional development, course improvements, pedagogical</w:t>
      </w:r>
      <w:r w:rsidRPr="000F09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advances, faculty recognition, and teaching innovations</w:t>
      </w:r>
      <w:r w:rsidRPr="00E27E37">
        <w:rPr>
          <w:rFonts w:ascii="Times New Roman" w:hAnsi="Times New Roman" w:cs="Times New Roman"/>
        </w:rPr>
        <w:t xml:space="preserve"> </w:t>
      </w:r>
    </w:p>
    <w:p w:rsidR="00C0267A" w:rsidRPr="00C0267A" w:rsidRDefault="00C0267A" w:rsidP="00C026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Manage a state-of-the-art Faculty Center to create space for innovation</w:t>
      </w:r>
      <w:r>
        <w:rPr>
          <w:rFonts w:ascii="Times New Roman" w:hAnsi="Times New Roman" w:cs="Times New Roman"/>
        </w:rPr>
        <w:t>, development</w:t>
      </w:r>
      <w:r w:rsidRPr="00E27E37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cross-disciplinary </w:t>
      </w:r>
      <w:r w:rsidRPr="00E27E37">
        <w:rPr>
          <w:rFonts w:ascii="Times New Roman" w:hAnsi="Times New Roman" w:cs="Times New Roman"/>
        </w:rPr>
        <w:t>collaboration</w:t>
      </w:r>
    </w:p>
    <w:p w:rsidR="00F06FA2" w:rsidRDefault="00F06FA2" w:rsidP="00F06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 and improving Student Learning Outcomes assessment associated with information literacy and student research skills</w:t>
      </w:r>
    </w:p>
    <w:p w:rsidR="001B61C1" w:rsidRDefault="001B61C1" w:rsidP="001B61C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Direct the development of first year experience information literacy strategies including face to face instruction, module development, and ACRL Framework curriculum</w:t>
      </w:r>
    </w:p>
    <w:p w:rsidR="00F06FA2" w:rsidRPr="00E27E37" w:rsidRDefault="00F06FA2" w:rsidP="00F06F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Raised funds and developed mini-grant</w:t>
      </w:r>
      <w:r w:rsidR="001B61C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UTSA faculty</w:t>
      </w:r>
      <w:r w:rsidR="001B61C1">
        <w:rPr>
          <w:rFonts w:ascii="Times New Roman" w:hAnsi="Times New Roman" w:cs="Times New Roman"/>
        </w:rPr>
        <w:t xml:space="preserve"> in the areas of OER, Special Collections and teaching innovations</w:t>
      </w:r>
    </w:p>
    <w:p w:rsidR="000F09C5" w:rsidRDefault="000F09C5" w:rsidP="000F09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Open Education Resources adoption program for UTSA faculty</w:t>
      </w:r>
    </w:p>
    <w:p w:rsidR="000F09C5" w:rsidRDefault="000F09C5" w:rsidP="00870C9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Implement Research Impact Factor and Identification project to support faculty promotion of research and scholarly works</w:t>
      </w:r>
    </w:p>
    <w:p w:rsidR="00984A71" w:rsidRPr="000F09C5" w:rsidRDefault="00984A71" w:rsidP="00984A7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F09C5">
        <w:rPr>
          <w:rFonts w:ascii="Times New Roman" w:hAnsi="Times New Roman" w:cs="Times New Roman"/>
        </w:rPr>
        <w:t>Teach</w:t>
      </w:r>
      <w:r>
        <w:rPr>
          <w:rFonts w:ascii="Times New Roman" w:hAnsi="Times New Roman" w:cs="Times New Roman"/>
        </w:rPr>
        <w:t xml:space="preserve"> 1 </w:t>
      </w:r>
      <w:r w:rsidR="001B61C1">
        <w:rPr>
          <w:rFonts w:ascii="Times New Roman" w:hAnsi="Times New Roman" w:cs="Times New Roman"/>
        </w:rPr>
        <w:t>undergraduate course each semester</w:t>
      </w:r>
      <w:r w:rsidRPr="000F09C5">
        <w:rPr>
          <w:rFonts w:ascii="Times New Roman" w:hAnsi="Times New Roman" w:cs="Times New Roman"/>
        </w:rPr>
        <w:t xml:space="preserve"> </w:t>
      </w:r>
    </w:p>
    <w:p w:rsidR="00E27E37" w:rsidRDefault="00E27E37" w:rsidP="00E27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Serve on Quality Enhancement Plan Steering Committee and course redesign team to improve quantitative literacy</w:t>
      </w:r>
      <w:r w:rsidR="00DB0280">
        <w:rPr>
          <w:rFonts w:ascii="Times New Roman" w:hAnsi="Times New Roman" w:cs="Times New Roman"/>
        </w:rPr>
        <w:t xml:space="preserve"> and meet accreditation requirements</w:t>
      </w:r>
    </w:p>
    <w:p w:rsidR="00B74C01" w:rsidRDefault="001B61C1" w:rsidP="00E27E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support for library donor relations</w:t>
      </w:r>
    </w:p>
    <w:p w:rsidR="00E27E37" w:rsidRDefault="00E27E37" w:rsidP="00870C9A">
      <w:pPr>
        <w:spacing w:after="0" w:line="240" w:lineRule="auto"/>
        <w:rPr>
          <w:rFonts w:ascii="Times New Roman" w:hAnsi="Times New Roman" w:cs="Times New Roman"/>
        </w:rPr>
      </w:pPr>
    </w:p>
    <w:p w:rsidR="00E27E37" w:rsidRPr="00C75208" w:rsidRDefault="00E27E37" w:rsidP="00E27E37">
      <w:pPr>
        <w:spacing w:after="0" w:line="240" w:lineRule="auto"/>
        <w:rPr>
          <w:rFonts w:ascii="Times New Roman" w:hAnsi="Times New Roman" w:cs="Times New Roman"/>
          <w:b/>
        </w:rPr>
      </w:pPr>
      <w:r w:rsidRPr="00C75208">
        <w:rPr>
          <w:rFonts w:ascii="Times New Roman" w:hAnsi="Times New Roman" w:cs="Times New Roman"/>
          <w:b/>
        </w:rPr>
        <w:t>Dean, Interdisciplinary Programs</w:t>
      </w:r>
    </w:p>
    <w:p w:rsidR="001B61C1" w:rsidRPr="009B05E6" w:rsidRDefault="00E27E37" w:rsidP="009B05E6">
      <w:pPr>
        <w:spacing w:after="0" w:line="240" w:lineRule="auto"/>
        <w:rPr>
          <w:rFonts w:ascii="Times New Roman" w:hAnsi="Times New Roman" w:cs="Times New Roman"/>
        </w:rPr>
      </w:pPr>
      <w:r w:rsidRPr="00C75208">
        <w:rPr>
          <w:rFonts w:ascii="Times New Roman" w:hAnsi="Times New Roman" w:cs="Times New Roman"/>
          <w:b/>
        </w:rPr>
        <w:t>Northwest Vista College</w:t>
      </w:r>
      <w:r w:rsidRPr="00E27E37">
        <w:rPr>
          <w:rFonts w:ascii="Times New Roman" w:hAnsi="Times New Roman" w:cs="Times New Roman"/>
        </w:rPr>
        <w:t xml:space="preserve">; July 2009 – </w:t>
      </w:r>
      <w:r w:rsidR="00A80D8F">
        <w:rPr>
          <w:rFonts w:ascii="Times New Roman" w:hAnsi="Times New Roman" w:cs="Times New Roman"/>
        </w:rPr>
        <w:t>April 2014</w:t>
      </w:r>
    </w:p>
    <w:p w:rsidR="009B05E6" w:rsidRDefault="001B61C1" w:rsidP="001B61C1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Directed </w:t>
      </w:r>
      <w:r w:rsidR="009B05E6">
        <w:rPr>
          <w:sz w:val="22"/>
          <w:szCs w:val="22"/>
        </w:rPr>
        <w:t>library operations including management of faculty and staff librarian team.</w:t>
      </w:r>
      <w:r>
        <w:rPr>
          <w:sz w:val="22"/>
          <w:szCs w:val="22"/>
        </w:rPr>
        <w:t xml:space="preserve"> </w:t>
      </w:r>
    </w:p>
    <w:p w:rsidR="001B61C1" w:rsidRDefault="009B05E6" w:rsidP="001B61C1">
      <w:pPr>
        <w:pStyle w:val="Defaul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1B61C1">
        <w:rPr>
          <w:sz w:val="22"/>
          <w:szCs w:val="22"/>
        </w:rPr>
        <w:t>evelop</w:t>
      </w:r>
      <w:r>
        <w:rPr>
          <w:sz w:val="22"/>
          <w:szCs w:val="22"/>
        </w:rPr>
        <w:t xml:space="preserve">ed </w:t>
      </w:r>
      <w:r w:rsidR="001B61C1">
        <w:rPr>
          <w:sz w:val="22"/>
          <w:szCs w:val="22"/>
        </w:rPr>
        <w:t>strategic vision for transforming library information literacy pro</w:t>
      </w:r>
      <w:r>
        <w:rPr>
          <w:sz w:val="22"/>
          <w:szCs w:val="22"/>
        </w:rPr>
        <w:t>gramming into college-wide QEP</w:t>
      </w:r>
    </w:p>
    <w:p w:rsidR="000F09C5" w:rsidRPr="00D95C76" w:rsidRDefault="000F09C5" w:rsidP="000F09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95C76">
        <w:rPr>
          <w:rFonts w:ascii="Times New Roman" w:hAnsi="Times New Roman" w:cs="Times New Roman"/>
        </w:rPr>
        <w:t>Directed faculty development operations including: orientation program for new faculty, online development for adjunct faculty</w:t>
      </w:r>
      <w:r w:rsidR="00145F6E">
        <w:rPr>
          <w:rFonts w:ascii="Times New Roman" w:hAnsi="Times New Roman" w:cs="Times New Roman"/>
        </w:rPr>
        <w:t>, faculty newsletter</w:t>
      </w:r>
      <w:r w:rsidRPr="00D95C76">
        <w:rPr>
          <w:rFonts w:ascii="Times New Roman" w:hAnsi="Times New Roman" w:cs="Times New Roman"/>
        </w:rPr>
        <w:t xml:space="preserve">, and pedagogical strategies for </w:t>
      </w:r>
      <w:r w:rsidR="00145F6E">
        <w:rPr>
          <w:rFonts w:ascii="Times New Roman" w:hAnsi="Times New Roman" w:cs="Times New Roman"/>
        </w:rPr>
        <w:t>improving teaching and learning</w:t>
      </w:r>
    </w:p>
    <w:p w:rsidR="00B220AF" w:rsidRPr="00E27E37" w:rsidRDefault="00B220AF" w:rsidP="00B220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Overs</w:t>
      </w:r>
      <w:r>
        <w:rPr>
          <w:rFonts w:ascii="Times New Roman" w:hAnsi="Times New Roman" w:cs="Times New Roman"/>
        </w:rPr>
        <w:t>aw distance learning program and online course improvement initiatives resulting in a 15 percent increase in course success and retention</w:t>
      </w:r>
    </w:p>
    <w:p w:rsidR="000F09C5" w:rsidRPr="00E27E37" w:rsidRDefault="000F09C5" w:rsidP="000F09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Author and Principal Investigator for 5-year, $2 million Department of Education HSI Grant to improve learning</w:t>
      </w:r>
      <w:r>
        <w:rPr>
          <w:rFonts w:ascii="Times New Roman" w:hAnsi="Times New Roman" w:cs="Times New Roman"/>
        </w:rPr>
        <w:t xml:space="preserve"> outcomes for Hispanic students</w:t>
      </w:r>
    </w:p>
    <w:p w:rsidR="00B74C01" w:rsidRDefault="00B74C01" w:rsidP="00B74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and primary author for</w:t>
      </w:r>
      <w:r w:rsidRPr="00273A5F">
        <w:rPr>
          <w:rFonts w:ascii="Times New Roman" w:hAnsi="Times New Roman" w:cs="Times New Roman"/>
        </w:rPr>
        <w:t xml:space="preserve"> SACS accreditation process including five year report, </w:t>
      </w:r>
      <w:r w:rsidR="000F09C5">
        <w:rPr>
          <w:rFonts w:ascii="Times New Roman" w:hAnsi="Times New Roman" w:cs="Times New Roman"/>
        </w:rPr>
        <w:t>Q</w:t>
      </w:r>
      <w:r>
        <w:rPr>
          <w:rFonts w:ascii="Times New Roman" w:hAnsi="Times New Roman" w:cs="Times New Roman"/>
        </w:rPr>
        <w:t xml:space="preserve">EP Report, </w:t>
      </w:r>
      <w:r w:rsidRPr="00273A5F">
        <w:rPr>
          <w:rFonts w:ascii="Times New Roman" w:hAnsi="Times New Roman" w:cs="Times New Roman"/>
        </w:rPr>
        <w:t>and acting as on-s</w:t>
      </w:r>
      <w:r w:rsidR="000F09C5">
        <w:rPr>
          <w:rFonts w:ascii="Times New Roman" w:hAnsi="Times New Roman" w:cs="Times New Roman"/>
        </w:rPr>
        <w:t>ite reviewer for The Commission</w:t>
      </w:r>
    </w:p>
    <w:p w:rsidR="000F09C5" w:rsidRPr="00273A5F" w:rsidRDefault="000F09C5" w:rsidP="00B74C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 learning outcomes development and assessment for SACS and THECB c</w:t>
      </w:r>
      <w:r w:rsidR="00073955">
        <w:rPr>
          <w:rFonts w:ascii="Times New Roman" w:hAnsi="Times New Roman" w:cs="Times New Roman"/>
        </w:rPr>
        <w:t>ore course development</w:t>
      </w:r>
    </w:p>
    <w:p w:rsidR="000F09C5" w:rsidRPr="00273A5F" w:rsidRDefault="000F09C5" w:rsidP="000F09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A5F">
        <w:rPr>
          <w:rFonts w:ascii="Times New Roman" w:hAnsi="Times New Roman" w:cs="Times New Roman"/>
        </w:rPr>
        <w:t>Develop</w:t>
      </w:r>
      <w:r>
        <w:rPr>
          <w:rFonts w:ascii="Times New Roman" w:hAnsi="Times New Roman" w:cs="Times New Roman"/>
        </w:rPr>
        <w:t>ed</w:t>
      </w:r>
      <w:r w:rsidRPr="00273A5F">
        <w:rPr>
          <w:rFonts w:ascii="Times New Roman" w:hAnsi="Times New Roman" w:cs="Times New Roman"/>
        </w:rPr>
        <w:t xml:space="preserve"> learning communities initiative across disciplines to promote student success and retention, parti</w:t>
      </w:r>
      <w:r>
        <w:rPr>
          <w:rFonts w:ascii="Times New Roman" w:hAnsi="Times New Roman" w:cs="Times New Roman"/>
        </w:rPr>
        <w:t>cularly in core to core courses</w:t>
      </w:r>
    </w:p>
    <w:p w:rsidR="00E42AAB" w:rsidRDefault="00145F6E" w:rsidP="00E42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Improved </w:t>
      </w:r>
      <w:r w:rsidR="00E42AAB">
        <w:rPr>
          <w:rFonts w:ascii="Times New Roman" w:hAnsi="Times New Roman" w:cs="Times New Roman"/>
        </w:rPr>
        <w:t>and d</w:t>
      </w:r>
      <w:r w:rsidR="00E42AAB" w:rsidRPr="00E27E37">
        <w:rPr>
          <w:rFonts w:ascii="Times New Roman" w:hAnsi="Times New Roman" w:cs="Times New Roman"/>
        </w:rPr>
        <w:t>irect</w:t>
      </w:r>
      <w:r w:rsidR="00E42AAB">
        <w:rPr>
          <w:rFonts w:ascii="Times New Roman" w:hAnsi="Times New Roman" w:cs="Times New Roman"/>
        </w:rPr>
        <w:t>ed college-wide</w:t>
      </w:r>
      <w:r w:rsidR="00E42AAB" w:rsidRPr="00E27E37">
        <w:rPr>
          <w:rFonts w:ascii="Times New Roman" w:hAnsi="Times New Roman" w:cs="Times New Roman"/>
        </w:rPr>
        <w:t xml:space="preserve"> assessment,</w:t>
      </w:r>
      <w:r w:rsidR="00E42AAB">
        <w:rPr>
          <w:rFonts w:ascii="Times New Roman" w:hAnsi="Times New Roman" w:cs="Times New Roman"/>
        </w:rPr>
        <w:t xml:space="preserve"> action planning, and repo</w:t>
      </w:r>
      <w:r w:rsidR="000F09C5">
        <w:rPr>
          <w:rFonts w:ascii="Times New Roman" w:hAnsi="Times New Roman" w:cs="Times New Roman"/>
        </w:rPr>
        <w:t>rting using WEAVE Online system</w:t>
      </w:r>
    </w:p>
    <w:p w:rsidR="000F09C5" w:rsidRPr="00E27E37" w:rsidRDefault="000F09C5" w:rsidP="00E42AA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Initiated faculty </w:t>
      </w:r>
      <w:r w:rsidR="000F2DA7">
        <w:rPr>
          <w:rFonts w:ascii="Times New Roman" w:hAnsi="Times New Roman" w:cs="Times New Roman"/>
        </w:rPr>
        <w:t>advising program to support graduation and retention initiatives</w:t>
      </w:r>
    </w:p>
    <w:p w:rsidR="00E27E37" w:rsidRPr="00273A5F" w:rsidRDefault="00E27E37" w:rsidP="00E2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73A5F">
        <w:rPr>
          <w:rFonts w:ascii="Times New Roman" w:hAnsi="Times New Roman" w:cs="Times New Roman"/>
        </w:rPr>
        <w:t>Develop</w:t>
      </w:r>
      <w:r w:rsidR="00D95C76">
        <w:rPr>
          <w:rFonts w:ascii="Times New Roman" w:hAnsi="Times New Roman" w:cs="Times New Roman"/>
        </w:rPr>
        <w:t>ed</w:t>
      </w:r>
      <w:r w:rsidR="00E42AAB">
        <w:rPr>
          <w:rFonts w:ascii="Times New Roman" w:hAnsi="Times New Roman" w:cs="Times New Roman"/>
        </w:rPr>
        <w:t xml:space="preserve"> and expanded</w:t>
      </w:r>
      <w:r w:rsidRPr="00273A5F">
        <w:rPr>
          <w:rFonts w:ascii="Times New Roman" w:hAnsi="Times New Roman" w:cs="Times New Roman"/>
        </w:rPr>
        <w:t xml:space="preserve"> academic programs including peace and conflict studies, service learning, learning</w:t>
      </w:r>
      <w:r w:rsidR="00273A5F">
        <w:rPr>
          <w:rFonts w:ascii="Times New Roman" w:hAnsi="Times New Roman" w:cs="Times New Roman"/>
        </w:rPr>
        <w:t xml:space="preserve"> </w:t>
      </w:r>
      <w:r w:rsidRPr="00273A5F">
        <w:rPr>
          <w:rFonts w:ascii="Times New Roman" w:hAnsi="Times New Roman" w:cs="Times New Roman"/>
        </w:rPr>
        <w:t>communit</w:t>
      </w:r>
      <w:r w:rsidR="000F09C5">
        <w:rPr>
          <w:rFonts w:ascii="Times New Roman" w:hAnsi="Times New Roman" w:cs="Times New Roman"/>
        </w:rPr>
        <w:t>ies, and international programs</w:t>
      </w:r>
    </w:p>
    <w:p w:rsidR="00E27E37" w:rsidRPr="00E27E37" w:rsidRDefault="00E27E37" w:rsidP="00E2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T</w:t>
      </w:r>
      <w:r w:rsidR="00D95C76">
        <w:rPr>
          <w:rFonts w:ascii="Times New Roman" w:hAnsi="Times New Roman" w:cs="Times New Roman"/>
        </w:rPr>
        <w:t>aught</w:t>
      </w:r>
      <w:r w:rsidRPr="00E27E37">
        <w:rPr>
          <w:rFonts w:ascii="Times New Roman" w:hAnsi="Times New Roman" w:cs="Times New Roman"/>
        </w:rPr>
        <w:t xml:space="preserve"> online course</w:t>
      </w:r>
      <w:r w:rsidR="00B220AF">
        <w:rPr>
          <w:rFonts w:ascii="Times New Roman" w:hAnsi="Times New Roman" w:cs="Times New Roman"/>
        </w:rPr>
        <w:t xml:space="preserve">s </w:t>
      </w:r>
      <w:r w:rsidRPr="00E27E37">
        <w:rPr>
          <w:rFonts w:ascii="Times New Roman" w:hAnsi="Times New Roman" w:cs="Times New Roman"/>
        </w:rPr>
        <w:t xml:space="preserve">in the field of communication </w:t>
      </w:r>
      <w:r w:rsidR="00D95C76">
        <w:rPr>
          <w:rFonts w:ascii="Times New Roman" w:hAnsi="Times New Roman" w:cs="Times New Roman"/>
        </w:rPr>
        <w:t>to ensure an understanding of distance learning issues faced by faculty</w:t>
      </w:r>
    </w:p>
    <w:p w:rsidR="000F09C5" w:rsidRPr="008604BB" w:rsidRDefault="000F09C5" w:rsidP="008604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Directed</w:t>
      </w:r>
      <w:r w:rsidRPr="00E27E37">
        <w:rPr>
          <w:rFonts w:ascii="Times New Roman" w:hAnsi="Times New Roman" w:cs="Times New Roman"/>
        </w:rPr>
        <w:t xml:space="preserve"> dual credit operations for over 3,000 students including managing school district relationships, supervising dual credit student success team, and ensuring high academic standards</w:t>
      </w:r>
    </w:p>
    <w:p w:rsidR="00E27E37" w:rsidRPr="00E27E37" w:rsidRDefault="00E27E37" w:rsidP="00E27E3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75208" w:rsidRDefault="00E27E37" w:rsidP="00E27E37">
      <w:pPr>
        <w:spacing w:after="0" w:line="240" w:lineRule="auto"/>
        <w:rPr>
          <w:rFonts w:ascii="Times New Roman" w:hAnsi="Times New Roman" w:cs="Times New Roman"/>
        </w:rPr>
      </w:pPr>
      <w:r w:rsidRPr="00C75208">
        <w:rPr>
          <w:rFonts w:ascii="Times New Roman" w:hAnsi="Times New Roman" w:cs="Times New Roman"/>
          <w:b/>
        </w:rPr>
        <w:t xml:space="preserve">Annette Strauss Institute, Associate Director </w:t>
      </w:r>
      <w:r w:rsidRPr="00E27E37">
        <w:rPr>
          <w:rFonts w:ascii="Times New Roman" w:hAnsi="Times New Roman" w:cs="Times New Roman"/>
        </w:rPr>
        <w:t>August 2002 – May 2008</w:t>
      </w:r>
    </w:p>
    <w:p w:rsidR="00E27E37" w:rsidRPr="00E27E37" w:rsidRDefault="00C75208" w:rsidP="00E27E37">
      <w:pPr>
        <w:spacing w:after="0" w:line="240" w:lineRule="auto"/>
        <w:rPr>
          <w:rFonts w:ascii="Times New Roman" w:hAnsi="Times New Roman" w:cs="Times New Roman"/>
        </w:rPr>
      </w:pPr>
      <w:r w:rsidRPr="00C75208">
        <w:rPr>
          <w:rFonts w:ascii="Times New Roman" w:hAnsi="Times New Roman" w:cs="Times New Roman"/>
          <w:b/>
        </w:rPr>
        <w:t>University of Texas at Austin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Directed day to day operations of academic research </w:t>
      </w:r>
      <w:r w:rsidR="00984A71">
        <w:rPr>
          <w:rFonts w:ascii="Times New Roman" w:hAnsi="Times New Roman" w:cs="Times New Roman"/>
        </w:rPr>
        <w:t>and outreach institute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Increased annual budget from $175,000 to just </w:t>
      </w:r>
      <w:r w:rsidR="001B61C1">
        <w:rPr>
          <w:rFonts w:ascii="Times New Roman" w:hAnsi="Times New Roman" w:cs="Times New Roman"/>
        </w:rPr>
        <w:t>over</w:t>
      </w:r>
      <w:r w:rsidR="00984A71">
        <w:rPr>
          <w:rFonts w:ascii="Times New Roman" w:hAnsi="Times New Roman" w:cs="Times New Roman"/>
        </w:rPr>
        <w:t xml:space="preserve"> $1,000,000 over 4 year period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Developed, funded, and directed 7 educational outreach and research projects targeted at high school, colle</w:t>
      </w:r>
      <w:r w:rsidR="00984A71">
        <w:rPr>
          <w:rFonts w:ascii="Times New Roman" w:hAnsi="Times New Roman" w:cs="Times New Roman"/>
        </w:rPr>
        <w:t>ge, and young adult populations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Worked with research faculty to obtain grant funding including first-ever civic education research grant from Gates Foundation and only non-scientific fed</w:t>
      </w:r>
      <w:r w:rsidR="00984A71">
        <w:rPr>
          <w:rFonts w:ascii="Times New Roman" w:hAnsi="Times New Roman" w:cs="Times New Roman"/>
        </w:rPr>
        <w:t>eral earmark for the University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Created college mentoring </w:t>
      </w:r>
      <w:r w:rsidR="00984A71">
        <w:rPr>
          <w:rFonts w:ascii="Times New Roman" w:hAnsi="Times New Roman" w:cs="Times New Roman"/>
        </w:rPr>
        <w:t>program in at-risk high schools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Created scholarship endowments to promote graduate and undergraduate research and service in th</w:t>
      </w:r>
      <w:r w:rsidR="00984A71">
        <w:rPr>
          <w:rFonts w:ascii="Times New Roman" w:hAnsi="Times New Roman" w:cs="Times New Roman"/>
        </w:rPr>
        <w:t>e public and nonprofit sectors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Acted as administrative advocate for research faculty within university systems such as accounting, human resources, and office of sponsored projec</w:t>
      </w:r>
      <w:r w:rsidR="00984A71">
        <w:rPr>
          <w:rFonts w:ascii="Times New Roman" w:hAnsi="Times New Roman" w:cs="Times New Roman"/>
        </w:rPr>
        <w:t>ts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Created and managed UT VOTES stud</w:t>
      </w:r>
      <w:r w:rsidR="00984A71">
        <w:rPr>
          <w:rFonts w:ascii="Times New Roman" w:hAnsi="Times New Roman" w:cs="Times New Roman"/>
        </w:rPr>
        <w:t>ent civic outreach organization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Acquired UT’s Office of Survey Research operation and</w:t>
      </w:r>
      <w:r w:rsidR="00984A71">
        <w:rPr>
          <w:rFonts w:ascii="Times New Roman" w:hAnsi="Times New Roman" w:cs="Times New Roman"/>
        </w:rPr>
        <w:t xml:space="preserve"> expanded its research services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Hired and supervised a staff of 14 project manage</w:t>
      </w:r>
      <w:r w:rsidR="00984A71">
        <w:rPr>
          <w:rFonts w:ascii="Times New Roman" w:hAnsi="Times New Roman" w:cs="Times New Roman"/>
        </w:rPr>
        <w:t>rs, researchers, and assistants</w:t>
      </w:r>
    </w:p>
    <w:p w:rsidR="00E27E37" w:rsidRPr="00E27E37" w:rsidRDefault="00E27E37" w:rsidP="00E27E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Delivered national presentations to donors, grant funders, and associations to </w:t>
      </w:r>
      <w:r w:rsidR="00984A71">
        <w:rPr>
          <w:rFonts w:ascii="Times New Roman" w:hAnsi="Times New Roman" w:cs="Times New Roman"/>
        </w:rPr>
        <w:t>increase visibility of our work</w:t>
      </w:r>
    </w:p>
    <w:p w:rsidR="00066445" w:rsidRPr="008604BB" w:rsidRDefault="00E27E37" w:rsidP="008604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Conducted fundraising campaigns, development initiatives and grant writing to acquire both gener</w:t>
      </w:r>
      <w:r w:rsidR="00984A71">
        <w:rPr>
          <w:rFonts w:ascii="Times New Roman" w:hAnsi="Times New Roman" w:cs="Times New Roman"/>
        </w:rPr>
        <w:t>al and project specific funding</w:t>
      </w:r>
    </w:p>
    <w:p w:rsidR="00E27E37" w:rsidRPr="00E27E37" w:rsidRDefault="00E27E37" w:rsidP="00E27E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7E37">
        <w:rPr>
          <w:rFonts w:ascii="Times New Roman" w:hAnsi="Times New Roman" w:cs="Times New Roman"/>
          <w:b/>
          <w:bCs/>
        </w:rPr>
        <w:t>NONACADEMIC PROFESSIONAL EXPERIENCE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7E37">
        <w:rPr>
          <w:rFonts w:ascii="Times New Roman" w:hAnsi="Times New Roman" w:cs="Times New Roman"/>
          <w:b/>
          <w:bCs/>
        </w:rPr>
        <w:t>Bexar County Performing Arts Center Foundation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  <w:b/>
          <w:bCs/>
        </w:rPr>
        <w:t xml:space="preserve">Executive Director; </w:t>
      </w:r>
      <w:r w:rsidRPr="00E27E37">
        <w:rPr>
          <w:rFonts w:ascii="Times New Roman" w:hAnsi="Times New Roman" w:cs="Times New Roman"/>
        </w:rPr>
        <w:t>May 2008 – June 2009</w:t>
      </w:r>
    </w:p>
    <w:p w:rsidR="00E27E37" w:rsidRPr="00E27E37" w:rsidRDefault="00E27E37" w:rsidP="00E27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Directed startup operations for of $132 mill</w:t>
      </w:r>
      <w:r w:rsidR="005239FC">
        <w:rPr>
          <w:rFonts w:ascii="Times New Roman" w:hAnsi="Times New Roman" w:cs="Times New Roman"/>
        </w:rPr>
        <w:t>ion arts infrastructure project</w:t>
      </w:r>
    </w:p>
    <w:p w:rsidR="00E27E37" w:rsidRPr="00E27E37" w:rsidRDefault="00E27E37" w:rsidP="00E27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Set up Foundation operations including location and negotiation of office space, technology purchase and implementation, initial architectural and engineering </w:t>
      </w:r>
      <w:r w:rsidR="005239FC">
        <w:rPr>
          <w:rFonts w:ascii="Times New Roman" w:hAnsi="Times New Roman" w:cs="Times New Roman"/>
        </w:rPr>
        <w:t>assessments and hiring of staff</w:t>
      </w:r>
    </w:p>
    <w:p w:rsidR="00E27E37" w:rsidRPr="00E27E37" w:rsidRDefault="00E27E37" w:rsidP="00E27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Oversaw team of consultants in sit</w:t>
      </w:r>
      <w:r w:rsidR="005239FC">
        <w:rPr>
          <w:rFonts w:ascii="Times New Roman" w:hAnsi="Times New Roman" w:cs="Times New Roman"/>
        </w:rPr>
        <w:t>e studies and needs assessments</w:t>
      </w:r>
    </w:p>
    <w:p w:rsidR="00E27E37" w:rsidRPr="00E27E37" w:rsidRDefault="00E27E37" w:rsidP="00E27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Created budgets and accounting systems to track income, spending, and payment</w:t>
      </w:r>
      <w:r w:rsidR="005239FC">
        <w:rPr>
          <w:rFonts w:ascii="Times New Roman" w:hAnsi="Times New Roman" w:cs="Times New Roman"/>
        </w:rPr>
        <w:t>s by the County</w:t>
      </w:r>
    </w:p>
    <w:p w:rsidR="00E27E37" w:rsidRPr="00E27E37" w:rsidRDefault="00E27E37" w:rsidP="00E27E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Wrote Case Statement, grants, development material</w:t>
      </w:r>
      <w:r w:rsidR="005239FC">
        <w:rPr>
          <w:rFonts w:ascii="Times New Roman" w:hAnsi="Times New Roman" w:cs="Times New Roman"/>
        </w:rPr>
        <w:t>s, web site, and press releases</w:t>
      </w:r>
    </w:p>
    <w:p w:rsidR="00E27E37" w:rsidRPr="005239FC" w:rsidRDefault="00E27E37" w:rsidP="005239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7E37">
        <w:rPr>
          <w:rFonts w:ascii="Times New Roman" w:hAnsi="Times New Roman" w:cs="Times New Roman"/>
        </w:rPr>
        <w:t>Ensured milestones and targets within the legal agreements wi</w:t>
      </w:r>
      <w:r w:rsidR="005239FC">
        <w:rPr>
          <w:rFonts w:ascii="Times New Roman" w:hAnsi="Times New Roman" w:cs="Times New Roman"/>
        </w:rPr>
        <w:t>th the County and City were met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7E37">
        <w:rPr>
          <w:rFonts w:ascii="Times New Roman" w:hAnsi="Times New Roman" w:cs="Times New Roman"/>
          <w:b/>
          <w:bCs/>
        </w:rPr>
        <w:t>FACULTY EXPERIENCE</w:t>
      </w:r>
    </w:p>
    <w:p w:rsidR="0037549A" w:rsidRPr="00E27E37" w:rsidRDefault="0037549A" w:rsidP="0037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  <w:b/>
          <w:bCs/>
        </w:rPr>
        <w:t xml:space="preserve">University of Texas at San Antonio, </w:t>
      </w:r>
      <w:r w:rsidRPr="00E27E37">
        <w:rPr>
          <w:rFonts w:ascii="Times New Roman" w:hAnsi="Times New Roman" w:cs="Times New Roman"/>
        </w:rPr>
        <w:t>San Antonio, Texas</w:t>
      </w:r>
    </w:p>
    <w:p w:rsidR="0037549A" w:rsidRPr="00073955" w:rsidRDefault="0037549A" w:rsidP="0037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3955">
        <w:rPr>
          <w:rFonts w:ascii="Times New Roman" w:hAnsi="Times New Roman" w:cs="Times New Roman"/>
          <w:bCs/>
        </w:rPr>
        <w:t>1998-2000 and 2015 - Present</w:t>
      </w:r>
    </w:p>
    <w:p w:rsidR="009B05E6" w:rsidRPr="00E27E37" w:rsidRDefault="009B05E6" w:rsidP="009B05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Liberal and Fine Arts:  Rhetorical Communication Analysis, Small Group Communication Theory, and independent study</w:t>
      </w:r>
    </w:p>
    <w:p w:rsidR="00073955" w:rsidRDefault="00073955" w:rsidP="003754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of </w:t>
      </w:r>
      <w:r w:rsidR="0037549A" w:rsidRPr="00E27E37">
        <w:rPr>
          <w:rFonts w:ascii="Times New Roman" w:hAnsi="Times New Roman" w:cs="Times New Roman"/>
        </w:rPr>
        <w:t>Business</w:t>
      </w:r>
      <w:r>
        <w:rPr>
          <w:rFonts w:ascii="Times New Roman" w:hAnsi="Times New Roman" w:cs="Times New Roman"/>
        </w:rPr>
        <w:t>: Business</w:t>
      </w:r>
      <w:r w:rsidR="0037549A" w:rsidRPr="00E27E37">
        <w:rPr>
          <w:rFonts w:ascii="Times New Roman" w:hAnsi="Times New Roman" w:cs="Times New Roman"/>
        </w:rPr>
        <w:t xml:space="preserve"> and Professional Communication</w:t>
      </w:r>
    </w:p>
    <w:p w:rsidR="0037549A" w:rsidRDefault="0037549A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73955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E27E37">
        <w:rPr>
          <w:rFonts w:ascii="Times New Roman" w:hAnsi="Times New Roman" w:cs="Times New Roman"/>
          <w:b/>
          <w:bCs/>
        </w:rPr>
        <w:t>Northwest Vista College</w:t>
      </w:r>
      <w:r w:rsidR="00073955">
        <w:rPr>
          <w:rFonts w:ascii="Times New Roman" w:hAnsi="Times New Roman" w:cs="Times New Roman"/>
          <w:b/>
          <w:bCs/>
        </w:rPr>
        <w:t xml:space="preserve">, </w:t>
      </w:r>
      <w:r w:rsidR="00073955">
        <w:rPr>
          <w:rFonts w:ascii="Times New Roman" w:hAnsi="Times New Roman" w:cs="Times New Roman"/>
          <w:bCs/>
        </w:rPr>
        <w:t xml:space="preserve">San Antonio, Texas 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51F50">
        <w:rPr>
          <w:rFonts w:ascii="Times New Roman" w:hAnsi="Times New Roman" w:cs="Times New Roman"/>
          <w:bCs/>
        </w:rPr>
        <w:t>January 2012 –</w:t>
      </w:r>
      <w:r w:rsidR="00651F50" w:rsidRPr="00651F50">
        <w:rPr>
          <w:rFonts w:ascii="Times New Roman" w:hAnsi="Times New Roman" w:cs="Times New Roman"/>
          <w:bCs/>
        </w:rPr>
        <w:t>May</w:t>
      </w:r>
      <w:r w:rsidRPr="00651F50">
        <w:rPr>
          <w:rFonts w:ascii="Times New Roman" w:hAnsi="Times New Roman" w:cs="Times New Roman"/>
          <w:bCs/>
        </w:rPr>
        <w:t xml:space="preserve"> </w:t>
      </w:r>
      <w:r w:rsidR="00651F50" w:rsidRPr="00651F50">
        <w:rPr>
          <w:rFonts w:ascii="Times New Roman" w:hAnsi="Times New Roman" w:cs="Times New Roman"/>
          <w:bCs/>
        </w:rPr>
        <w:t>2014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Interpersonal Communication courses</w:t>
      </w:r>
      <w:r w:rsidR="0033099D">
        <w:rPr>
          <w:rFonts w:ascii="Times New Roman" w:hAnsi="Times New Roman" w:cs="Times New Roman"/>
        </w:rPr>
        <w:t xml:space="preserve"> onl</w:t>
      </w:r>
      <w:r w:rsidR="005239FC">
        <w:rPr>
          <w:rFonts w:ascii="Times New Roman" w:hAnsi="Times New Roman" w:cs="Times New Roman"/>
        </w:rPr>
        <w:t>ine using Blackboard and Canvas</w:t>
      </w:r>
    </w:p>
    <w:p w:rsidR="0037549A" w:rsidRPr="00E27E37" w:rsidRDefault="0037549A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  <w:b/>
          <w:bCs/>
        </w:rPr>
        <w:t>Trinity University</w:t>
      </w:r>
      <w:r w:rsidRPr="00E27E37">
        <w:rPr>
          <w:rFonts w:ascii="Times New Roman" w:hAnsi="Times New Roman" w:cs="Times New Roman"/>
        </w:rPr>
        <w:t>, San Antonio, Texas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August 2001 – May 2002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lastRenderedPageBreak/>
        <w:t>Political Communication, Rhetorical Criticism, Rhetoric of the Women’s Movement, Group Communication, and Public Speaking.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955" w:rsidRPr="00073955" w:rsidRDefault="0007395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University of Texas at Austin, </w:t>
      </w:r>
      <w:r>
        <w:rPr>
          <w:rFonts w:ascii="Times New Roman" w:hAnsi="Times New Roman" w:cs="Times New Roman"/>
          <w:bCs/>
        </w:rPr>
        <w:t>Austin, Texas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August 1997 – June 2000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Business Communication Internship course</w:t>
      </w:r>
      <w:r w:rsidR="00073955">
        <w:rPr>
          <w:rFonts w:ascii="Times New Roman" w:hAnsi="Times New Roman" w:cs="Times New Roman"/>
        </w:rPr>
        <w:t xml:space="preserve"> coordinator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  <w:b/>
          <w:bCs/>
        </w:rPr>
        <w:t xml:space="preserve">San Antonio College, </w:t>
      </w:r>
      <w:r w:rsidRPr="00E27E37">
        <w:rPr>
          <w:rFonts w:ascii="Times New Roman" w:hAnsi="Times New Roman" w:cs="Times New Roman"/>
        </w:rPr>
        <w:t>San Antonio, Texas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August 1996 – May 1999</w:t>
      </w: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Business and Professional Communication, Fundamentals of Communication</w:t>
      </w:r>
      <w:r w:rsidR="0033099D">
        <w:rPr>
          <w:rFonts w:ascii="Times New Roman" w:hAnsi="Times New Roman" w:cs="Times New Roman"/>
        </w:rPr>
        <w:t xml:space="preserve">, and Public Speaking </w:t>
      </w:r>
    </w:p>
    <w:p w:rsid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73955" w:rsidRDefault="0007395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Texas A&amp;M </w:t>
      </w:r>
      <w:r w:rsidR="009B05E6">
        <w:rPr>
          <w:rFonts w:ascii="Times New Roman" w:hAnsi="Times New Roman" w:cs="Times New Roman"/>
          <w:b/>
        </w:rPr>
        <w:t>University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College Station, Texas</w:t>
      </w:r>
    </w:p>
    <w:p w:rsidR="00073955" w:rsidRDefault="0007395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1994 - May 1995</w:t>
      </w:r>
    </w:p>
    <w:p w:rsidR="00073955" w:rsidRPr="00073955" w:rsidRDefault="0007395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Speaking</w:t>
      </w:r>
    </w:p>
    <w:p w:rsidR="00073955" w:rsidRDefault="0007395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  <w:b/>
        </w:rPr>
      </w:pPr>
      <w:r w:rsidRPr="00E27E37">
        <w:rPr>
          <w:rFonts w:ascii="Times New Roman" w:hAnsi="Times New Roman" w:cs="Times New Roman"/>
          <w:b/>
        </w:rPr>
        <w:t>EDUCATION</w:t>
      </w: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University of Texas at Austin, Austin, Texas</w:t>
      </w:r>
    </w:p>
    <w:p w:rsidR="001E01FF" w:rsidRDefault="001E01FF" w:rsidP="001E01FF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PhD, Communication Studies, 2002</w:t>
      </w:r>
    </w:p>
    <w:p w:rsidR="005239FC" w:rsidRPr="00E27E37" w:rsidRDefault="005239FC" w:rsidP="001E01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 in Nonprofit Management, 2002</w:t>
      </w: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</w:rPr>
      </w:pP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Texas A&amp;M University, College Station, Texas</w:t>
      </w:r>
    </w:p>
    <w:p w:rsidR="001E01FF" w:rsidRDefault="001E01FF" w:rsidP="001E01FF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Master of Arts, Communication, 1995</w:t>
      </w: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</w:rPr>
      </w:pPr>
    </w:p>
    <w:p w:rsidR="001E01FF" w:rsidRPr="00E27E37" w:rsidRDefault="001E01FF" w:rsidP="001E01FF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Augustana College, Rock Island, Illinois</w:t>
      </w:r>
    </w:p>
    <w:p w:rsidR="001E01FF" w:rsidRPr="008604BB" w:rsidRDefault="001E01FF" w:rsidP="008604BB">
      <w:pPr>
        <w:spacing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>Bachelor of Arts, Communication and Philosophy, 1993</w:t>
      </w:r>
    </w:p>
    <w:p w:rsidR="00066445" w:rsidRDefault="00066445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27E37" w:rsidRPr="00E27E37" w:rsidRDefault="00E27E37" w:rsidP="00E27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27E37">
        <w:rPr>
          <w:rFonts w:ascii="Times New Roman" w:hAnsi="Times New Roman" w:cs="Times New Roman"/>
          <w:b/>
          <w:bCs/>
        </w:rPr>
        <w:t>PUBLICATIONS</w:t>
      </w:r>
      <w:r w:rsidR="005239FC">
        <w:rPr>
          <w:rFonts w:ascii="Times New Roman" w:hAnsi="Times New Roman" w:cs="Times New Roman"/>
          <w:b/>
          <w:bCs/>
        </w:rPr>
        <w:br/>
      </w:r>
      <w:r w:rsidR="005239FC" w:rsidRPr="005239FC">
        <w:rPr>
          <w:rFonts w:ascii="Times New Roman" w:hAnsi="Times New Roman" w:cs="Times New Roman"/>
          <w:bCs/>
        </w:rPr>
        <w:t>ORCID ID: 0000-0002-8747-1619</w:t>
      </w:r>
    </w:p>
    <w:p w:rsidR="00E27E37" w:rsidRPr="00E27E37" w:rsidRDefault="00E27E37" w:rsidP="00CE41E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“Imagining the American People: Strategies for Building Political Community,” with W. Jennings and R. Hart. </w:t>
      </w:r>
      <w:r w:rsidRPr="001E01FF">
        <w:rPr>
          <w:rFonts w:ascii="Times New Roman" w:hAnsi="Times New Roman" w:cs="Times New Roman"/>
          <w:i/>
        </w:rPr>
        <w:t>Journal of Communication</w:t>
      </w:r>
      <w:r w:rsidRPr="00E27E37">
        <w:rPr>
          <w:rFonts w:ascii="Times New Roman" w:hAnsi="Times New Roman" w:cs="Times New Roman"/>
        </w:rPr>
        <w:t>, 53 (2002), 1-17.</w:t>
      </w:r>
    </w:p>
    <w:p w:rsidR="00E27E37" w:rsidRDefault="00E27E37" w:rsidP="00CE41E7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E27E37">
        <w:rPr>
          <w:rFonts w:ascii="Times New Roman" w:hAnsi="Times New Roman" w:cs="Times New Roman"/>
        </w:rPr>
        <w:t xml:space="preserve">“Constructing the Electorate During Presidential Campaigns,” with R. Hart, </w:t>
      </w:r>
      <w:r w:rsidRPr="001E01FF">
        <w:rPr>
          <w:rFonts w:ascii="Times New Roman" w:hAnsi="Times New Roman" w:cs="Times New Roman"/>
          <w:i/>
        </w:rPr>
        <w:t>Presidential Studies Quarterly</w:t>
      </w:r>
      <w:r w:rsidRPr="00E27E37">
        <w:rPr>
          <w:rFonts w:ascii="Times New Roman" w:hAnsi="Times New Roman" w:cs="Times New Roman"/>
        </w:rPr>
        <w:t>, 29 (1999), 830-849.</w:t>
      </w:r>
    </w:p>
    <w:p w:rsidR="009F476B" w:rsidRDefault="001E01FF" w:rsidP="00CE41E7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 Review of ‘</w:t>
      </w:r>
      <w:r w:rsidRPr="001E01FF">
        <w:rPr>
          <w:rFonts w:ascii="Times New Roman" w:hAnsi="Times New Roman" w:cs="Times New Roman"/>
        </w:rPr>
        <w:t>Civic Literacy: How Inform</w:t>
      </w:r>
      <w:r>
        <w:rPr>
          <w:rFonts w:ascii="Times New Roman" w:hAnsi="Times New Roman" w:cs="Times New Roman"/>
        </w:rPr>
        <w:t>ed Citizens Make Democracy Work’</w:t>
      </w:r>
      <w:r w:rsidRPr="001E01FF">
        <w:rPr>
          <w:rFonts w:ascii="Times New Roman" w:hAnsi="Times New Roman" w:cs="Times New Roman"/>
        </w:rPr>
        <w:t xml:space="preserve">: by Henry Milner. </w:t>
      </w:r>
      <w:r w:rsidRPr="001E01FF">
        <w:rPr>
          <w:rFonts w:ascii="Times New Roman" w:hAnsi="Times New Roman" w:cs="Times New Roman"/>
          <w:i/>
        </w:rPr>
        <w:t>Political Communication</w:t>
      </w:r>
      <w:r w:rsidRPr="001E01FF">
        <w:rPr>
          <w:rFonts w:ascii="Times New Roman" w:hAnsi="Times New Roman" w:cs="Times New Roman"/>
        </w:rPr>
        <w:t>, 04/2005, Volume 22, Issue 2</w:t>
      </w:r>
    </w:p>
    <w:p w:rsidR="00690378" w:rsidRPr="001D26A7" w:rsidRDefault="00690378" w:rsidP="001D26A7">
      <w:pPr>
        <w:spacing w:after="0" w:line="240" w:lineRule="auto"/>
        <w:rPr>
          <w:rFonts w:ascii="Times New Roman" w:hAnsi="Times New Roman" w:cs="Times New Roman"/>
          <w:b/>
        </w:rPr>
      </w:pPr>
      <w:r w:rsidRPr="001D26A7">
        <w:rPr>
          <w:rFonts w:ascii="Times New Roman" w:hAnsi="Times New Roman" w:cs="Times New Roman"/>
          <w:b/>
        </w:rPr>
        <w:t xml:space="preserve">RESEARCH and PROGRAM GRANT ACTIVITIES </w:t>
      </w:r>
    </w:p>
    <w:p w:rsidR="00690378" w:rsidRPr="001D26A7" w:rsidRDefault="00690378" w:rsidP="001D26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26A7">
        <w:rPr>
          <w:rFonts w:ascii="Times New Roman" w:hAnsi="Times New Roman" w:cs="Times New Roman"/>
          <w:u w:val="single"/>
        </w:rPr>
        <w:t xml:space="preserve">Principle Investigator and Author </w:t>
      </w:r>
    </w:p>
    <w:p w:rsidR="00690378" w:rsidRPr="00690378" w:rsidRDefault="00690378" w:rsidP="001D26A7">
      <w:pPr>
        <w:spacing w:after="0" w:line="240" w:lineRule="auto"/>
        <w:rPr>
          <w:rFonts w:ascii="Times New Roman" w:hAnsi="Times New Roman" w:cs="Times New Roman"/>
        </w:rPr>
      </w:pPr>
      <w:r w:rsidRPr="00690378">
        <w:rPr>
          <w:rFonts w:ascii="Times New Roman" w:hAnsi="Times New Roman" w:cs="Times New Roman"/>
        </w:rPr>
        <w:t xml:space="preserve">Department of Education, Title V HSI Program, $2,081.901. “Innovista” (October 2010 – </w:t>
      </w:r>
    </w:p>
    <w:p w:rsidR="001D26A7" w:rsidRDefault="00690378" w:rsidP="001D26A7">
      <w:pPr>
        <w:spacing w:after="0" w:line="240" w:lineRule="auto"/>
        <w:rPr>
          <w:rFonts w:ascii="Times New Roman" w:hAnsi="Times New Roman" w:cs="Times New Roman"/>
        </w:rPr>
      </w:pPr>
      <w:r w:rsidRPr="00690378">
        <w:rPr>
          <w:rFonts w:ascii="Times New Roman" w:hAnsi="Times New Roman" w:cs="Times New Roman"/>
        </w:rPr>
        <w:t>October 2015)</w:t>
      </w:r>
    </w:p>
    <w:p w:rsidR="00690378" w:rsidRPr="00690378" w:rsidRDefault="001D26A7" w:rsidP="001D26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Minnie Stevens Piper Grant. $5,000 “Investigation of Financial Literacy in a First Year Experience.”</w:t>
      </w:r>
      <w:r>
        <w:rPr>
          <w:rFonts w:ascii="Times New Roman" w:hAnsi="Times New Roman" w:cs="Times New Roman"/>
        </w:rPr>
        <w:br/>
      </w:r>
    </w:p>
    <w:p w:rsidR="00690378" w:rsidRPr="001D26A7" w:rsidRDefault="00690378" w:rsidP="001D26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26A7">
        <w:rPr>
          <w:rFonts w:ascii="Times New Roman" w:hAnsi="Times New Roman" w:cs="Times New Roman"/>
          <w:u w:val="single"/>
        </w:rPr>
        <w:t xml:space="preserve">Reviewer </w:t>
      </w:r>
    </w:p>
    <w:p w:rsidR="00690378" w:rsidRPr="00690378" w:rsidRDefault="00690378" w:rsidP="001D26A7">
      <w:pPr>
        <w:spacing w:after="0" w:line="240" w:lineRule="auto"/>
        <w:rPr>
          <w:rFonts w:ascii="Times New Roman" w:hAnsi="Times New Roman" w:cs="Times New Roman"/>
        </w:rPr>
      </w:pPr>
      <w:r w:rsidRPr="00690378">
        <w:rPr>
          <w:rFonts w:ascii="Times New Roman" w:hAnsi="Times New Roman" w:cs="Times New Roman"/>
        </w:rPr>
        <w:t>U.S. Department of Education; Investing in Innovations Program.</w:t>
      </w:r>
      <w:r w:rsidR="001D26A7">
        <w:rPr>
          <w:rFonts w:ascii="Times New Roman" w:hAnsi="Times New Roman" w:cs="Times New Roman"/>
        </w:rPr>
        <w:t xml:space="preserve"> 2010</w:t>
      </w:r>
      <w:r w:rsidR="001D26A7">
        <w:rPr>
          <w:rFonts w:ascii="Times New Roman" w:hAnsi="Times New Roman" w:cs="Times New Roman"/>
        </w:rPr>
        <w:br/>
      </w:r>
    </w:p>
    <w:p w:rsidR="00690378" w:rsidRPr="001D26A7" w:rsidRDefault="00690378" w:rsidP="001D26A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1D26A7">
        <w:rPr>
          <w:rFonts w:ascii="Times New Roman" w:hAnsi="Times New Roman" w:cs="Times New Roman"/>
          <w:u w:val="single"/>
        </w:rPr>
        <w:t>Managed with Rod Hart, principle investigator for the Annette Strauss Institute</w:t>
      </w:r>
    </w:p>
    <w:p w:rsidR="00073955" w:rsidRPr="00073955" w:rsidRDefault="00073955" w:rsidP="006753B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73955">
        <w:rPr>
          <w:rFonts w:ascii="Times New Roman" w:hAnsi="Times New Roman" w:cs="Times New Roman"/>
        </w:rPr>
        <w:t xml:space="preserve">Bill and Melinda Gates Foundation, $250,000, “Prepared for Democracy? Evaluating Citizenship </w:t>
      </w:r>
    </w:p>
    <w:p w:rsidR="00073955" w:rsidRDefault="00073955" w:rsidP="000739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73955">
        <w:rPr>
          <w:rFonts w:ascii="Times New Roman" w:hAnsi="Times New Roman" w:cs="Times New Roman"/>
        </w:rPr>
        <w:t>Education in the Nation’s Schools” with S. E. Jarvis</w:t>
      </w:r>
      <w:r w:rsidR="007954F0">
        <w:rPr>
          <w:rFonts w:ascii="Times New Roman" w:hAnsi="Times New Roman" w:cs="Times New Roman"/>
        </w:rPr>
        <w:t xml:space="preserve"> </w:t>
      </w:r>
      <w:r w:rsidRPr="00073955">
        <w:rPr>
          <w:rFonts w:ascii="Times New Roman" w:hAnsi="Times New Roman" w:cs="Times New Roman"/>
        </w:rPr>
        <w:t>(January, 2006–July, 2007)</w:t>
      </w:r>
    </w:p>
    <w:p w:rsidR="00690378" w:rsidRPr="00073955" w:rsidRDefault="00690378" w:rsidP="0007395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73955">
        <w:rPr>
          <w:rFonts w:ascii="Times New Roman" w:hAnsi="Times New Roman" w:cs="Times New Roman"/>
        </w:rPr>
        <w:lastRenderedPageBreak/>
        <w:t>Department of Education Fund for the Improvement of Post-Secondary Education, $85,000, “Civic Involvement in the Nation’s Schools” (May, 2005-April, 2006)</w:t>
      </w:r>
    </w:p>
    <w:p w:rsidR="00690378" w:rsidRPr="001D26A7" w:rsidRDefault="00690378" w:rsidP="001D26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</w:rPr>
        <w:t>Texas Council for the Humanities, $7,500, “Piloting the American Trustees Project” (January, 2004-December, 2004)</w:t>
      </w:r>
    </w:p>
    <w:p w:rsidR="00690378" w:rsidRPr="001D26A7" w:rsidRDefault="00690378" w:rsidP="001D26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</w:rPr>
        <w:t>Hatton Sumners Foundation, $435,520, “Implementing the New Politics Forum” (January, 2003–</w:t>
      </w:r>
      <w:r w:rsidR="001D26A7">
        <w:rPr>
          <w:rFonts w:ascii="Times New Roman" w:hAnsi="Times New Roman" w:cs="Times New Roman"/>
        </w:rPr>
        <w:t>D</w:t>
      </w:r>
      <w:r w:rsidRPr="001D26A7">
        <w:rPr>
          <w:rFonts w:ascii="Times New Roman" w:hAnsi="Times New Roman" w:cs="Times New Roman"/>
        </w:rPr>
        <w:t>ecember, 2007).</w:t>
      </w:r>
    </w:p>
    <w:p w:rsidR="00690378" w:rsidRPr="001D26A7" w:rsidRDefault="00690378" w:rsidP="001D26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</w:rPr>
        <w:t>Dorot Foundation, $85,000, “Speak Up, Speak Out” (December, 2002–October, 2004)</w:t>
      </w:r>
    </w:p>
    <w:p w:rsidR="009B05E6" w:rsidRDefault="009B05E6" w:rsidP="009B05E6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86372A" w:rsidRPr="009B05E6" w:rsidRDefault="009B05E6" w:rsidP="009B05E6">
      <w:pPr>
        <w:spacing w:after="0" w:line="240" w:lineRule="auto"/>
        <w:rPr>
          <w:rFonts w:ascii="Times New Roman" w:hAnsi="Times New Roman" w:cs="Times New Roman"/>
          <w:b/>
          <w:caps/>
        </w:rPr>
      </w:pPr>
      <w:r w:rsidRPr="009B05E6">
        <w:rPr>
          <w:rFonts w:ascii="Times New Roman" w:hAnsi="Times New Roman" w:cs="Times New Roman"/>
          <w:b/>
          <w:caps/>
        </w:rPr>
        <w:t xml:space="preserve">Peer Reviewed </w:t>
      </w:r>
      <w:r w:rsidR="001D26A7" w:rsidRPr="009B05E6">
        <w:rPr>
          <w:rFonts w:ascii="Times New Roman" w:hAnsi="Times New Roman" w:cs="Times New Roman"/>
          <w:b/>
          <w:caps/>
        </w:rPr>
        <w:t>C</w:t>
      </w:r>
      <w:r w:rsidRPr="009B05E6">
        <w:rPr>
          <w:rFonts w:ascii="Times New Roman" w:hAnsi="Times New Roman" w:cs="Times New Roman"/>
          <w:b/>
          <w:caps/>
        </w:rPr>
        <w:t>onference</w:t>
      </w:r>
      <w:r w:rsidR="001D26A7" w:rsidRPr="009B05E6">
        <w:rPr>
          <w:rFonts w:ascii="Times New Roman" w:hAnsi="Times New Roman" w:cs="Times New Roman"/>
          <w:b/>
          <w:caps/>
        </w:rPr>
        <w:t xml:space="preserve"> </w:t>
      </w:r>
      <w:r w:rsidR="0086372A" w:rsidRPr="009B05E6">
        <w:rPr>
          <w:rFonts w:ascii="Times New Roman" w:hAnsi="Times New Roman" w:cs="Times New Roman"/>
          <w:b/>
          <w:caps/>
        </w:rPr>
        <w:t>P</w:t>
      </w:r>
      <w:r w:rsidRPr="009B05E6">
        <w:rPr>
          <w:rFonts w:ascii="Times New Roman" w:hAnsi="Times New Roman" w:cs="Times New Roman"/>
          <w:b/>
          <w:caps/>
        </w:rPr>
        <w:t>resentations</w:t>
      </w:r>
    </w:p>
    <w:p w:rsidR="009452EC" w:rsidRDefault="009452EC" w:rsidP="009B05E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02CE">
        <w:rPr>
          <w:rFonts w:ascii="Times New Roman" w:hAnsi="Times New Roman" w:cs="Times New Roman"/>
        </w:rPr>
        <w:t>Emotion Trumps Logic: The missing link of empathy in change management.” Presentation to the LEAPS Conference San Antonio. The Association for Training and Development. September 21, 2018.</w:t>
      </w:r>
    </w:p>
    <w:p w:rsidR="009B05E6" w:rsidRDefault="009B05E6" w:rsidP="009B05E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“Assigning Group Work 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hat Works.” Presentation to the Lilly Conference on Engaged Teaching. February 23, 2018. </w:t>
      </w:r>
    </w:p>
    <w:p w:rsidR="007954F0" w:rsidRDefault="007954F0" w:rsidP="009B05E6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“Lecture is Dead: Long Live the Lecture.” Presentation to the Sunshine State Teaching and Learning Conference. February 16, 2017</w:t>
      </w:r>
    </w:p>
    <w:p w:rsidR="0086372A" w:rsidRDefault="00855F0C" w:rsidP="009B05E6">
      <w:pPr>
        <w:spacing w:after="0" w:line="240" w:lineRule="auto"/>
        <w:ind w:left="360" w:hanging="450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</w:rPr>
        <w:t>“Academics on the Edge: Engaging Communication Theory and Research in a Dialogue about Work - Life (Im)Balance” Presentation to the National Communication Association November 22, 2014</w:t>
      </w:r>
    </w:p>
    <w:p w:rsidR="009B05E6" w:rsidRPr="001D26A7" w:rsidRDefault="009B05E6" w:rsidP="009B05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26A7">
        <w:rPr>
          <w:rFonts w:ascii="Times New Roman" w:eastAsia="Times New Roman" w:hAnsi="Times New Roman" w:cs="Times New Roman"/>
        </w:rPr>
        <w:t>“The American Trustees Program: Inspiring a New Generation</w:t>
      </w:r>
      <w:r>
        <w:rPr>
          <w:rFonts w:ascii="Times New Roman" w:eastAsia="Times New Roman" w:hAnsi="Times New Roman" w:cs="Times New Roman"/>
        </w:rPr>
        <w:t>.</w:t>
      </w:r>
      <w:r w:rsidRPr="001D26A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Pr="001D26A7">
        <w:rPr>
          <w:rFonts w:ascii="Times New Roman" w:eastAsia="Times New Roman" w:hAnsi="Times New Roman" w:cs="Times New Roman"/>
        </w:rPr>
        <w:t>Texas Council for the Social Studies 2006</w:t>
      </w:r>
    </w:p>
    <w:p w:rsidR="009B05E6" w:rsidRPr="001D26A7" w:rsidRDefault="009B05E6" w:rsidP="009B05E6">
      <w:pPr>
        <w:spacing w:after="0" w:line="240" w:lineRule="auto"/>
        <w:rPr>
          <w:rFonts w:ascii="Times New Roman" w:hAnsi="Times New Roman" w:cs="Times New Roman"/>
        </w:rPr>
      </w:pPr>
    </w:p>
    <w:p w:rsidR="001D26A7" w:rsidRPr="001D26A7" w:rsidRDefault="009B05E6" w:rsidP="001D26A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PEER REVIEWED </w:t>
      </w:r>
      <w:r w:rsidR="001D26A7" w:rsidRPr="001D26A7">
        <w:rPr>
          <w:rFonts w:ascii="Times New Roman" w:eastAsia="Times New Roman" w:hAnsi="Times New Roman" w:cs="Times New Roman"/>
          <w:b/>
        </w:rPr>
        <w:t>CONVENTION PAPERS</w:t>
      </w:r>
    </w:p>
    <w:p w:rsidR="001D26A7" w:rsidRPr="001D26A7" w:rsidRDefault="001D26A7" w:rsidP="001D2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26A7">
        <w:rPr>
          <w:rFonts w:ascii="Times New Roman" w:eastAsia="Times New Roman" w:hAnsi="Times New Roman" w:cs="Times New Roman"/>
        </w:rPr>
        <w:t>“The Rhetoric of Compromise: An Analysis of the Arthur S. DeMoss Ads,” National Communication Conference 1998</w:t>
      </w:r>
    </w:p>
    <w:p w:rsidR="001D26A7" w:rsidRPr="001D26A7" w:rsidRDefault="001D26A7" w:rsidP="001D2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26A7">
        <w:rPr>
          <w:rFonts w:ascii="Times New Roman" w:eastAsia="Times New Roman" w:hAnsi="Times New Roman" w:cs="Times New Roman"/>
        </w:rPr>
        <w:t xml:space="preserve">“The Sound of Annihilation: The Rhetoric of Popular Music in a Nuclear Age,” National </w:t>
      </w:r>
    </w:p>
    <w:p w:rsidR="001D26A7" w:rsidRPr="001D26A7" w:rsidRDefault="001D26A7" w:rsidP="001D26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D26A7">
        <w:rPr>
          <w:rFonts w:ascii="Times New Roman" w:eastAsia="Times New Roman" w:hAnsi="Times New Roman" w:cs="Times New Roman"/>
        </w:rPr>
        <w:t>Communication Conference 1998</w:t>
      </w:r>
    </w:p>
    <w:p w:rsidR="00A80D8F" w:rsidRDefault="005239FC" w:rsidP="008604BB">
      <w:pPr>
        <w:spacing w:before="240" w:line="240" w:lineRule="auto"/>
        <w:rPr>
          <w:rFonts w:ascii="Times New Roman" w:hAnsi="Times New Roman" w:cs="Times New Roman"/>
        </w:rPr>
      </w:pPr>
      <w:r w:rsidRPr="001D26A7">
        <w:rPr>
          <w:rFonts w:ascii="Times New Roman" w:hAnsi="Times New Roman" w:cs="Times New Roman"/>
          <w:b/>
        </w:rPr>
        <w:t>HONORS</w:t>
      </w:r>
      <w:r w:rsidR="008604BB">
        <w:rPr>
          <w:rFonts w:ascii="Times New Roman" w:hAnsi="Times New Roman" w:cs="Times New Roman"/>
          <w:b/>
        </w:rPr>
        <w:t xml:space="preserve">:  </w:t>
      </w:r>
      <w:r>
        <w:rPr>
          <w:rFonts w:ascii="Times New Roman" w:hAnsi="Times New Roman" w:cs="Times New Roman"/>
        </w:rPr>
        <w:t>Phi Kappa Phi</w:t>
      </w:r>
      <w:r w:rsidR="008604BB">
        <w:rPr>
          <w:rFonts w:ascii="Times New Roman" w:hAnsi="Times New Roman" w:cs="Times New Roman"/>
        </w:rPr>
        <w:t xml:space="preserve">; </w:t>
      </w:r>
      <w:r w:rsidR="001D26A7">
        <w:rPr>
          <w:rFonts w:ascii="Times New Roman" w:hAnsi="Times New Roman" w:cs="Times New Roman"/>
        </w:rPr>
        <w:t>Texas A&amp;M Trustees Fellow</w:t>
      </w:r>
      <w:r w:rsidR="008604BB">
        <w:rPr>
          <w:rFonts w:ascii="Times New Roman" w:hAnsi="Times New Roman" w:cs="Times New Roman"/>
        </w:rPr>
        <w:t xml:space="preserve">; </w:t>
      </w:r>
      <w:r w:rsidR="001D26A7" w:rsidRPr="001D26A7">
        <w:rPr>
          <w:rFonts w:ascii="Times New Roman" w:hAnsi="Times New Roman" w:cs="Times New Roman"/>
        </w:rPr>
        <w:t>Augustana College Presidential Scholar</w:t>
      </w:r>
    </w:p>
    <w:sectPr w:rsidR="00A80D8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867" w:rsidRDefault="00D95867" w:rsidP="00273A5F">
      <w:pPr>
        <w:spacing w:after="0" w:line="240" w:lineRule="auto"/>
      </w:pPr>
      <w:r>
        <w:separator/>
      </w:r>
    </w:p>
  </w:endnote>
  <w:endnote w:type="continuationSeparator" w:id="0">
    <w:p w:rsidR="00D95867" w:rsidRDefault="00D95867" w:rsidP="0027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06342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A5F" w:rsidRPr="00273A5F" w:rsidRDefault="00273A5F" w:rsidP="00273A5F">
        <w:pPr>
          <w:pStyle w:val="Footer"/>
          <w:jc w:val="center"/>
          <w:rPr>
            <w:rFonts w:ascii="Times New Roman" w:hAnsi="Times New Roman" w:cs="Times New Roman"/>
          </w:rPr>
        </w:pPr>
        <w:r w:rsidRPr="00273A5F">
          <w:rPr>
            <w:rFonts w:ascii="Times New Roman" w:hAnsi="Times New Roman" w:cs="Times New Roman"/>
          </w:rPr>
          <w:t>Dixson</w:t>
        </w:r>
        <w:r>
          <w:rPr>
            <w:rFonts w:ascii="Times New Roman" w:hAnsi="Times New Roman" w:cs="Times New Roman"/>
          </w:rPr>
          <w:t xml:space="preserve"> </w:t>
        </w:r>
        <w:r w:rsidRPr="00273A5F">
          <w:rPr>
            <w:rFonts w:ascii="Times New Roman" w:hAnsi="Times New Roman" w:cs="Times New Roman"/>
          </w:rPr>
          <w:fldChar w:fldCharType="begin"/>
        </w:r>
        <w:r w:rsidRPr="00273A5F">
          <w:rPr>
            <w:rFonts w:ascii="Times New Roman" w:hAnsi="Times New Roman" w:cs="Times New Roman"/>
          </w:rPr>
          <w:instrText xml:space="preserve"> PAGE   \* MERGEFORMAT </w:instrText>
        </w:r>
        <w:r w:rsidRPr="00273A5F">
          <w:rPr>
            <w:rFonts w:ascii="Times New Roman" w:hAnsi="Times New Roman" w:cs="Times New Roman"/>
          </w:rPr>
          <w:fldChar w:fldCharType="separate"/>
        </w:r>
        <w:r w:rsidR="00172890">
          <w:rPr>
            <w:rFonts w:ascii="Times New Roman" w:hAnsi="Times New Roman" w:cs="Times New Roman"/>
            <w:noProof/>
          </w:rPr>
          <w:t>5</w:t>
        </w:r>
        <w:r w:rsidRPr="00273A5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73A5F" w:rsidRDefault="00273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867" w:rsidRDefault="00D95867" w:rsidP="00273A5F">
      <w:pPr>
        <w:spacing w:after="0" w:line="240" w:lineRule="auto"/>
      </w:pPr>
      <w:r>
        <w:separator/>
      </w:r>
    </w:p>
  </w:footnote>
  <w:footnote w:type="continuationSeparator" w:id="0">
    <w:p w:rsidR="00D95867" w:rsidRDefault="00D95867" w:rsidP="00273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F52"/>
    <w:multiLevelType w:val="hybridMultilevel"/>
    <w:tmpl w:val="3496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CD6"/>
    <w:multiLevelType w:val="hybridMultilevel"/>
    <w:tmpl w:val="A50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45F2"/>
    <w:multiLevelType w:val="hybridMultilevel"/>
    <w:tmpl w:val="285A4CD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2F0A"/>
    <w:multiLevelType w:val="hybridMultilevel"/>
    <w:tmpl w:val="ABA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92300"/>
    <w:multiLevelType w:val="hybridMultilevel"/>
    <w:tmpl w:val="DC8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C7BF4"/>
    <w:multiLevelType w:val="hybridMultilevel"/>
    <w:tmpl w:val="0EF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25E4D"/>
    <w:multiLevelType w:val="hybridMultilevel"/>
    <w:tmpl w:val="E76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D51B1"/>
    <w:multiLevelType w:val="hybridMultilevel"/>
    <w:tmpl w:val="10D655FC"/>
    <w:lvl w:ilvl="0" w:tplc="FEA0E9B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611B3"/>
    <w:multiLevelType w:val="hybridMultilevel"/>
    <w:tmpl w:val="568CC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56BD3"/>
    <w:multiLevelType w:val="hybridMultilevel"/>
    <w:tmpl w:val="AC9E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173A4"/>
    <w:multiLevelType w:val="hybridMultilevel"/>
    <w:tmpl w:val="40EE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7B"/>
    <w:rsid w:val="00001F6A"/>
    <w:rsid w:val="00015F5D"/>
    <w:rsid w:val="00034C58"/>
    <w:rsid w:val="00066445"/>
    <w:rsid w:val="00073955"/>
    <w:rsid w:val="000D15EF"/>
    <w:rsid w:val="000F09C5"/>
    <w:rsid w:val="000F2DA7"/>
    <w:rsid w:val="000F60BF"/>
    <w:rsid w:val="00145F6E"/>
    <w:rsid w:val="00172890"/>
    <w:rsid w:val="001B61C1"/>
    <w:rsid w:val="001D26A7"/>
    <w:rsid w:val="001E01FF"/>
    <w:rsid w:val="00273A5F"/>
    <w:rsid w:val="00291069"/>
    <w:rsid w:val="002E0E2A"/>
    <w:rsid w:val="00325D85"/>
    <w:rsid w:val="0033099D"/>
    <w:rsid w:val="0037549A"/>
    <w:rsid w:val="0040271E"/>
    <w:rsid w:val="004861B5"/>
    <w:rsid w:val="00514D0C"/>
    <w:rsid w:val="005239FC"/>
    <w:rsid w:val="005368F2"/>
    <w:rsid w:val="0054142E"/>
    <w:rsid w:val="00590E22"/>
    <w:rsid w:val="00597ECE"/>
    <w:rsid w:val="005F2245"/>
    <w:rsid w:val="00637AA3"/>
    <w:rsid w:val="00651F50"/>
    <w:rsid w:val="00690378"/>
    <w:rsid w:val="006A02CE"/>
    <w:rsid w:val="006F4467"/>
    <w:rsid w:val="007147CC"/>
    <w:rsid w:val="007165F3"/>
    <w:rsid w:val="00783216"/>
    <w:rsid w:val="007954F0"/>
    <w:rsid w:val="007E39AF"/>
    <w:rsid w:val="007F042E"/>
    <w:rsid w:val="00855F0C"/>
    <w:rsid w:val="008604BB"/>
    <w:rsid w:val="0086372A"/>
    <w:rsid w:val="00870C9A"/>
    <w:rsid w:val="00895B6D"/>
    <w:rsid w:val="008B3ED1"/>
    <w:rsid w:val="008C0CDF"/>
    <w:rsid w:val="00941882"/>
    <w:rsid w:val="009452EC"/>
    <w:rsid w:val="00947C6F"/>
    <w:rsid w:val="009517F9"/>
    <w:rsid w:val="00984A71"/>
    <w:rsid w:val="009B05E6"/>
    <w:rsid w:val="009D73C7"/>
    <w:rsid w:val="009F476B"/>
    <w:rsid w:val="00A80D8F"/>
    <w:rsid w:val="00B220AF"/>
    <w:rsid w:val="00B74C01"/>
    <w:rsid w:val="00BB19BE"/>
    <w:rsid w:val="00BC3B53"/>
    <w:rsid w:val="00BD0587"/>
    <w:rsid w:val="00C0267A"/>
    <w:rsid w:val="00C75208"/>
    <w:rsid w:val="00C76F55"/>
    <w:rsid w:val="00CE41E7"/>
    <w:rsid w:val="00D229F8"/>
    <w:rsid w:val="00D42C67"/>
    <w:rsid w:val="00D95867"/>
    <w:rsid w:val="00D95C76"/>
    <w:rsid w:val="00DB0280"/>
    <w:rsid w:val="00E27E37"/>
    <w:rsid w:val="00E42AAB"/>
    <w:rsid w:val="00F06FA2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6BD88"/>
  <w15:docId w15:val="{AFF79F6B-465C-4681-AA3E-49D083BD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A5F"/>
  </w:style>
  <w:style w:type="paragraph" w:styleId="Footer">
    <w:name w:val="footer"/>
    <w:basedOn w:val="Normal"/>
    <w:link w:val="FooterChar"/>
    <w:uiPriority w:val="99"/>
    <w:unhideWhenUsed/>
    <w:rsid w:val="00273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A5F"/>
  </w:style>
  <w:style w:type="paragraph" w:styleId="BalloonText">
    <w:name w:val="Balloon Text"/>
    <w:basedOn w:val="Normal"/>
    <w:link w:val="BalloonTextChar"/>
    <w:uiPriority w:val="99"/>
    <w:semiHidden/>
    <w:unhideWhenUsed/>
    <w:rsid w:val="0027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52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5208"/>
    <w:rPr>
      <w:b/>
      <w:bCs/>
      <w:i w:val="0"/>
      <w:iCs w:val="0"/>
    </w:rPr>
  </w:style>
  <w:style w:type="character" w:customStyle="1" w:styleId="st1">
    <w:name w:val="st1"/>
    <w:basedOn w:val="DefaultParagraphFont"/>
    <w:rsid w:val="00C75208"/>
  </w:style>
  <w:style w:type="character" w:styleId="FollowedHyperlink">
    <w:name w:val="FollowedHyperlink"/>
    <w:basedOn w:val="DefaultParagraphFont"/>
    <w:uiPriority w:val="99"/>
    <w:semiHidden/>
    <w:unhideWhenUsed/>
    <w:rsid w:val="00001F6A"/>
    <w:rPr>
      <w:color w:val="800080" w:themeColor="followedHyperlink"/>
      <w:u w:val="single"/>
    </w:rPr>
  </w:style>
  <w:style w:type="paragraph" w:customStyle="1" w:styleId="Default">
    <w:name w:val="Default"/>
    <w:rsid w:val="001B6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62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Dixson</dc:creator>
  <cp:lastModifiedBy>Mary Dixson</cp:lastModifiedBy>
  <cp:revision>2</cp:revision>
  <dcterms:created xsi:type="dcterms:W3CDTF">2018-10-01T15:17:00Z</dcterms:created>
  <dcterms:modified xsi:type="dcterms:W3CDTF">2018-10-01T15:17:00Z</dcterms:modified>
</cp:coreProperties>
</file>