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27C8" w14:textId="77777777" w:rsidR="003006DD" w:rsidRDefault="00F573B5">
      <w:pPr>
        <w:jc w:val="center"/>
        <w:rPr>
          <w:b/>
          <w:color w:val="002060"/>
          <w:sz w:val="36"/>
          <w:szCs w:val="36"/>
        </w:rPr>
      </w:pPr>
      <w:bookmarkStart w:id="0" w:name="_GoBack"/>
      <w:bookmarkEnd w:id="0"/>
      <w:r>
        <w:rPr>
          <w:b/>
          <w:color w:val="002060"/>
          <w:sz w:val="36"/>
          <w:szCs w:val="36"/>
        </w:rPr>
        <w:t xml:space="preserve">Course: </w:t>
      </w:r>
      <w:r>
        <w:rPr>
          <w:b/>
          <w:color w:val="002060"/>
          <w:sz w:val="36"/>
          <w:szCs w:val="36"/>
        </w:rPr>
        <w:fldChar w:fldCharType="begin">
          <w:ffData>
            <w:name w:val="Text1"/>
            <w:enabled/>
            <w:calcOnExit w:val="0"/>
            <w:textInput/>
          </w:ffData>
        </w:fldChar>
      </w:r>
      <w:bookmarkStart w:id="1" w:name="Text1"/>
      <w:r>
        <w:rPr>
          <w:b/>
          <w:color w:val="002060"/>
          <w:sz w:val="36"/>
          <w:szCs w:val="36"/>
        </w:rPr>
        <w:instrText xml:space="preserve"> FORMTEXT </w:instrText>
      </w:r>
      <w:r>
        <w:rPr>
          <w:b/>
          <w:color w:val="002060"/>
          <w:sz w:val="36"/>
          <w:szCs w:val="36"/>
        </w:rPr>
      </w:r>
      <w:r>
        <w:rPr>
          <w:b/>
          <w:color w:val="002060"/>
          <w:sz w:val="36"/>
          <w:szCs w:val="36"/>
        </w:rPr>
        <w:fldChar w:fldCharType="separate"/>
      </w:r>
      <w:r>
        <w:rPr>
          <w:b/>
          <w:noProof/>
          <w:color w:val="002060"/>
          <w:sz w:val="36"/>
          <w:szCs w:val="36"/>
        </w:rPr>
        <w:t> </w:t>
      </w:r>
      <w:r>
        <w:rPr>
          <w:b/>
          <w:noProof/>
          <w:color w:val="002060"/>
          <w:sz w:val="36"/>
          <w:szCs w:val="36"/>
        </w:rPr>
        <w:t> </w:t>
      </w:r>
      <w:r>
        <w:rPr>
          <w:b/>
          <w:noProof/>
          <w:color w:val="002060"/>
          <w:sz w:val="36"/>
          <w:szCs w:val="36"/>
        </w:rPr>
        <w:t> </w:t>
      </w:r>
      <w:r>
        <w:rPr>
          <w:b/>
          <w:noProof/>
          <w:color w:val="002060"/>
          <w:sz w:val="36"/>
          <w:szCs w:val="36"/>
        </w:rPr>
        <w:t> </w:t>
      </w:r>
      <w:r>
        <w:rPr>
          <w:b/>
          <w:noProof/>
          <w:color w:val="002060"/>
          <w:sz w:val="36"/>
          <w:szCs w:val="36"/>
        </w:rPr>
        <w:t> </w:t>
      </w:r>
      <w:r>
        <w:rPr>
          <w:b/>
          <w:color w:val="002060"/>
          <w:sz w:val="36"/>
          <w:szCs w:val="36"/>
        </w:rPr>
        <w:fldChar w:fldCharType="end"/>
      </w:r>
      <w:bookmarkEnd w:id="1"/>
    </w:p>
    <w:p w14:paraId="4E39E8E4" w14:textId="77777777" w:rsidR="003006DD" w:rsidRDefault="003006DD">
      <w:pPr>
        <w:rPr>
          <w:b/>
          <w:color w:val="ED5628"/>
          <w:sz w:val="28"/>
          <w:szCs w:val="28"/>
        </w:rPr>
      </w:pPr>
    </w:p>
    <w:p w14:paraId="1EA84660" w14:textId="77777777" w:rsidR="003006DD" w:rsidRDefault="00F9391F">
      <w:pPr>
        <w:rPr>
          <w:b/>
          <w:color w:val="ED5628"/>
          <w:sz w:val="28"/>
          <w:szCs w:val="28"/>
        </w:rPr>
      </w:pPr>
      <w:r>
        <w:rPr>
          <w:b/>
          <w:color w:val="ED5628"/>
          <w:sz w:val="28"/>
          <w:szCs w:val="28"/>
        </w:rPr>
        <w:t xml:space="preserve">The Basics </w:t>
      </w:r>
    </w:p>
    <w:p w14:paraId="38A098A8" w14:textId="77777777" w:rsidR="003006DD" w:rsidRDefault="003006DD">
      <w:pPr>
        <w:rPr>
          <w:color w:val="000000"/>
          <w:sz w:val="22"/>
          <w:szCs w:val="22"/>
        </w:rPr>
      </w:pPr>
    </w:p>
    <w:p w14:paraId="040D3F53" w14:textId="77777777" w:rsidR="003006DD" w:rsidRDefault="00AE1231">
      <w:pPr>
        <w:rPr>
          <w:color w:val="000000"/>
          <w:sz w:val="22"/>
          <w:szCs w:val="22"/>
        </w:rPr>
      </w:pPr>
      <w:r>
        <w:rPr>
          <w:color w:val="000000"/>
          <w:sz w:val="22"/>
          <w:szCs w:val="22"/>
        </w:rPr>
        <w:t xml:space="preserve">Semester: </w:t>
      </w:r>
      <w:r>
        <w:rPr>
          <w:color w:val="000000"/>
          <w:sz w:val="22"/>
          <w:szCs w:val="22"/>
        </w:rPr>
        <w:fldChar w:fldCharType="begin">
          <w:ffData>
            <w:name w:val="Text2"/>
            <w:enabled/>
            <w:calcOnExit w:val="0"/>
            <w:textInput/>
          </w:ffData>
        </w:fldChar>
      </w:r>
      <w:bookmarkStart w:id="2" w:name="Text2"/>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
    </w:p>
    <w:p w14:paraId="0B4301E9" w14:textId="77777777" w:rsidR="003006DD" w:rsidRDefault="00F9391F">
      <w:pPr>
        <w:rPr>
          <w:color w:val="000000"/>
          <w:sz w:val="22"/>
          <w:szCs w:val="22"/>
        </w:rPr>
      </w:pPr>
      <w:r>
        <w:rPr>
          <w:color w:val="000000"/>
          <w:sz w:val="22"/>
          <w:szCs w:val="22"/>
        </w:rPr>
        <w:t xml:space="preserve">Days/Times: </w:t>
      </w:r>
      <w:r w:rsidR="00AE1231">
        <w:rPr>
          <w:color w:val="000000"/>
          <w:sz w:val="22"/>
          <w:szCs w:val="22"/>
        </w:rPr>
        <w:fldChar w:fldCharType="begin">
          <w:ffData>
            <w:name w:val="Text3"/>
            <w:enabled/>
            <w:calcOnExit w:val="0"/>
            <w:textInput/>
          </w:ffData>
        </w:fldChar>
      </w:r>
      <w:bookmarkStart w:id="3" w:name="Text3"/>
      <w:r w:rsidR="00AE1231">
        <w:rPr>
          <w:color w:val="000000"/>
          <w:sz w:val="22"/>
          <w:szCs w:val="22"/>
        </w:rPr>
        <w:instrText xml:space="preserve"> FORMTEXT </w:instrText>
      </w:r>
      <w:r w:rsidR="00AE1231">
        <w:rPr>
          <w:color w:val="000000"/>
          <w:sz w:val="22"/>
          <w:szCs w:val="22"/>
        </w:rPr>
      </w:r>
      <w:r w:rsidR="00AE1231">
        <w:rPr>
          <w:color w:val="000000"/>
          <w:sz w:val="22"/>
          <w:szCs w:val="22"/>
        </w:rPr>
        <w:fldChar w:fldCharType="separate"/>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color w:val="000000"/>
          <w:sz w:val="22"/>
          <w:szCs w:val="22"/>
        </w:rPr>
        <w:fldChar w:fldCharType="end"/>
      </w:r>
      <w:bookmarkEnd w:id="3"/>
    </w:p>
    <w:p w14:paraId="24AD084F" w14:textId="77777777" w:rsidR="003006DD" w:rsidRDefault="00F9391F">
      <w:pPr>
        <w:rPr>
          <w:color w:val="000000"/>
          <w:sz w:val="22"/>
          <w:szCs w:val="22"/>
        </w:rPr>
      </w:pPr>
      <w:r>
        <w:rPr>
          <w:color w:val="000000"/>
          <w:sz w:val="22"/>
          <w:szCs w:val="22"/>
        </w:rPr>
        <w:t xml:space="preserve">Location: </w:t>
      </w:r>
      <w:r w:rsidR="00AE1231">
        <w:rPr>
          <w:color w:val="000000"/>
          <w:sz w:val="22"/>
          <w:szCs w:val="22"/>
        </w:rPr>
        <w:fldChar w:fldCharType="begin">
          <w:ffData>
            <w:name w:val="Text4"/>
            <w:enabled/>
            <w:calcOnExit w:val="0"/>
            <w:textInput/>
          </w:ffData>
        </w:fldChar>
      </w:r>
      <w:bookmarkStart w:id="4" w:name="Text4"/>
      <w:r w:rsidR="00AE1231">
        <w:rPr>
          <w:color w:val="000000"/>
          <w:sz w:val="22"/>
          <w:szCs w:val="22"/>
        </w:rPr>
        <w:instrText xml:space="preserve"> FORMTEXT </w:instrText>
      </w:r>
      <w:r w:rsidR="00AE1231">
        <w:rPr>
          <w:color w:val="000000"/>
          <w:sz w:val="22"/>
          <w:szCs w:val="22"/>
        </w:rPr>
      </w:r>
      <w:r w:rsidR="00AE1231">
        <w:rPr>
          <w:color w:val="000000"/>
          <w:sz w:val="22"/>
          <w:szCs w:val="22"/>
        </w:rPr>
        <w:fldChar w:fldCharType="separate"/>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color w:val="000000"/>
          <w:sz w:val="22"/>
          <w:szCs w:val="22"/>
        </w:rPr>
        <w:fldChar w:fldCharType="end"/>
      </w:r>
      <w:bookmarkEnd w:id="4"/>
    </w:p>
    <w:p w14:paraId="1D248F2D" w14:textId="77777777" w:rsidR="00AE1231" w:rsidRDefault="00AE1231">
      <w:pPr>
        <w:rPr>
          <w:color w:val="000000"/>
          <w:sz w:val="22"/>
          <w:szCs w:val="22"/>
        </w:rPr>
      </w:pPr>
    </w:p>
    <w:p w14:paraId="1E9567F9" w14:textId="77777777" w:rsidR="003006DD" w:rsidRDefault="00F9391F">
      <w:pPr>
        <w:rPr>
          <w:b/>
          <w:color w:val="002060"/>
          <w:sz w:val="22"/>
          <w:szCs w:val="22"/>
        </w:rPr>
      </w:pPr>
      <w:r>
        <w:rPr>
          <w:b/>
          <w:color w:val="002060"/>
          <w:sz w:val="22"/>
          <w:szCs w:val="22"/>
        </w:rPr>
        <w:t>Catalog Course Description</w:t>
      </w:r>
    </w:p>
    <w:p w14:paraId="64C27EE4" w14:textId="77777777" w:rsidR="003006DD" w:rsidRDefault="00AE1231">
      <w:pPr>
        <w:rPr>
          <w:color w:val="002060"/>
          <w:sz w:val="22"/>
          <w:szCs w:val="22"/>
        </w:rPr>
      </w:pPr>
      <w:r>
        <w:rPr>
          <w:sz w:val="22"/>
          <w:szCs w:val="22"/>
        </w:rPr>
        <w:fldChar w:fldCharType="begin">
          <w:ffData>
            <w:name w:val="Text5"/>
            <w:enabled/>
            <w:calcOnExit w:val="0"/>
            <w:textInput/>
          </w:ffData>
        </w:fldChar>
      </w:r>
      <w:bookmarkStart w:id="5"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sidR="00F9391F">
        <w:rPr>
          <w:sz w:val="22"/>
          <w:szCs w:val="22"/>
        </w:rPr>
        <w:t xml:space="preserve"> </w:t>
      </w:r>
    </w:p>
    <w:p w14:paraId="148ADCF4" w14:textId="77777777" w:rsidR="003006DD" w:rsidRDefault="003006DD">
      <w:pPr>
        <w:rPr>
          <w:sz w:val="22"/>
          <w:szCs w:val="22"/>
        </w:rPr>
      </w:pPr>
    </w:p>
    <w:p w14:paraId="2E4B343D" w14:textId="77777777" w:rsidR="003006DD" w:rsidRDefault="00F9391F">
      <w:pPr>
        <w:rPr>
          <w:b/>
          <w:color w:val="002060"/>
          <w:sz w:val="22"/>
          <w:szCs w:val="22"/>
        </w:rPr>
      </w:pPr>
      <w:r>
        <w:rPr>
          <w:b/>
          <w:color w:val="002060"/>
          <w:sz w:val="22"/>
          <w:szCs w:val="22"/>
        </w:rPr>
        <w:t>Course Learning Outcomes</w:t>
      </w:r>
    </w:p>
    <w:p w14:paraId="161FD976" w14:textId="77777777" w:rsidR="003006DD" w:rsidRDefault="00F9391F">
      <w:pPr>
        <w:rPr>
          <w:sz w:val="22"/>
          <w:szCs w:val="22"/>
        </w:rPr>
      </w:pPr>
      <w:r>
        <w:rPr>
          <w:sz w:val="22"/>
          <w:szCs w:val="22"/>
        </w:rPr>
        <w:t>When you finish this course, you will be able to:</w:t>
      </w:r>
    </w:p>
    <w:p w14:paraId="5EE63A6A" w14:textId="77777777" w:rsidR="003006DD"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6"/>
            <w:enabled/>
            <w:calcOnExit w:val="0"/>
            <w:textInput/>
          </w:ffData>
        </w:fldChar>
      </w:r>
      <w:bookmarkStart w:id="6" w:name="Text6"/>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6"/>
    </w:p>
    <w:p w14:paraId="415BD757" w14:textId="77777777" w:rsidR="003A25A2"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7"/>
            <w:enabled/>
            <w:calcOnExit w:val="0"/>
            <w:textInput/>
          </w:ffData>
        </w:fldChar>
      </w:r>
      <w:bookmarkStart w:id="7" w:name="Text7"/>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7"/>
    </w:p>
    <w:p w14:paraId="7B60EE7B" w14:textId="77777777" w:rsidR="003A25A2"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8"/>
            <w:enabled/>
            <w:calcOnExit w:val="0"/>
            <w:textInput/>
          </w:ffData>
        </w:fldChar>
      </w:r>
      <w:bookmarkStart w:id="8" w:name="Text8"/>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8"/>
    </w:p>
    <w:p w14:paraId="50A9E8A2" w14:textId="77777777" w:rsidR="003A25A2"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9"/>
            <w:enabled/>
            <w:calcOnExit w:val="0"/>
            <w:textInput/>
          </w:ffData>
        </w:fldChar>
      </w:r>
      <w:bookmarkStart w:id="9" w:name="Text9"/>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9"/>
    </w:p>
    <w:p w14:paraId="214E63BF" w14:textId="77777777" w:rsidR="003A25A2"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10"/>
            <w:enabled/>
            <w:calcOnExit w:val="0"/>
            <w:textInput/>
          </w:ffData>
        </w:fldChar>
      </w:r>
      <w:bookmarkStart w:id="10" w:name="Text10"/>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0"/>
    </w:p>
    <w:p w14:paraId="57556882" w14:textId="77777777" w:rsidR="003006DD" w:rsidRDefault="003006DD">
      <w:pPr>
        <w:rPr>
          <w:sz w:val="22"/>
          <w:szCs w:val="22"/>
        </w:rPr>
      </w:pPr>
    </w:p>
    <w:p w14:paraId="02972011" w14:textId="77777777" w:rsidR="003006DD" w:rsidRDefault="00F9391F">
      <w:pPr>
        <w:shd w:val="clear" w:color="auto" w:fill="FFFFFF"/>
        <w:rPr>
          <w:b/>
          <w:color w:val="ED5628"/>
          <w:sz w:val="28"/>
          <w:szCs w:val="28"/>
        </w:rPr>
      </w:pPr>
      <w:r>
        <w:rPr>
          <w:b/>
          <w:color w:val="ED5628"/>
          <w:sz w:val="28"/>
          <w:szCs w:val="28"/>
        </w:rPr>
        <w:t>What You’ll Need</w:t>
      </w:r>
    </w:p>
    <w:p w14:paraId="7AB5E1AC" w14:textId="77777777" w:rsidR="003006DD" w:rsidRDefault="00F9391F">
      <w:pPr>
        <w:shd w:val="clear" w:color="auto" w:fill="FFFFFF"/>
        <w:rPr>
          <w:b/>
          <w:color w:val="FF0000"/>
          <w:sz w:val="22"/>
          <w:szCs w:val="22"/>
        </w:rPr>
      </w:pPr>
      <w:r>
        <w:rPr>
          <w:b/>
          <w:color w:val="FF0000"/>
          <w:sz w:val="22"/>
          <w:szCs w:val="22"/>
        </w:rPr>
        <w:t xml:space="preserve"> </w:t>
      </w:r>
    </w:p>
    <w:p w14:paraId="2E9F77DA" w14:textId="77777777" w:rsidR="003006DD" w:rsidRDefault="003A25A2">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fldChar w:fldCharType="begin">
          <w:ffData>
            <w:name w:val="Text11"/>
            <w:enabled/>
            <w:calcOnExit w:val="0"/>
            <w:textInput/>
          </w:ffData>
        </w:fldChar>
      </w:r>
      <w:bookmarkStart w:id="11" w:name="Text11"/>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11"/>
    </w:p>
    <w:p w14:paraId="36C5B40C" w14:textId="77777777" w:rsidR="003A25A2" w:rsidRPr="003A25A2" w:rsidRDefault="003A25A2">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fldChar w:fldCharType="begin">
          <w:ffData>
            <w:name w:val="Text12"/>
            <w:enabled/>
            <w:calcOnExit w:val="0"/>
            <w:textInput/>
          </w:ffData>
        </w:fldChar>
      </w:r>
      <w:bookmarkStart w:id="12" w:name="Text12"/>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12"/>
    </w:p>
    <w:p w14:paraId="5998FFA2" w14:textId="77777777" w:rsidR="003A25A2" w:rsidRPr="003A25A2" w:rsidRDefault="003A25A2">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fldChar w:fldCharType="begin">
          <w:ffData>
            <w:name w:val="Text14"/>
            <w:enabled/>
            <w:calcOnExit w:val="0"/>
            <w:textInput/>
          </w:ffData>
        </w:fldChar>
      </w:r>
      <w:bookmarkStart w:id="13" w:name="Text14"/>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13"/>
    </w:p>
    <w:p w14:paraId="5D93CA6F" w14:textId="77777777" w:rsidR="003A25A2" w:rsidRPr="003A25A2" w:rsidRDefault="003A25A2">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fldChar w:fldCharType="begin">
          <w:ffData>
            <w:name w:val="Text15"/>
            <w:enabled/>
            <w:calcOnExit w:val="0"/>
            <w:textInput/>
          </w:ffData>
        </w:fldChar>
      </w:r>
      <w:bookmarkStart w:id="14" w:name="Text15"/>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14"/>
    </w:p>
    <w:p w14:paraId="09C9E356" w14:textId="77777777" w:rsidR="006F2909" w:rsidRDefault="006F2909">
      <w:pPr>
        <w:pBdr>
          <w:top w:val="nil"/>
          <w:left w:val="nil"/>
          <w:bottom w:val="nil"/>
          <w:right w:val="nil"/>
          <w:between w:val="nil"/>
        </w:pBdr>
        <w:shd w:val="clear" w:color="auto" w:fill="FFFFFF"/>
        <w:rPr>
          <w:sz w:val="22"/>
          <w:szCs w:val="22"/>
        </w:rPr>
      </w:pPr>
    </w:p>
    <w:p w14:paraId="21231A02" w14:textId="77777777" w:rsidR="003006DD" w:rsidRDefault="006F2909">
      <w:pPr>
        <w:pBdr>
          <w:top w:val="nil"/>
          <w:left w:val="nil"/>
          <w:bottom w:val="nil"/>
          <w:right w:val="nil"/>
          <w:between w:val="nil"/>
        </w:pBdr>
        <w:shd w:val="clear" w:color="auto" w:fill="FFFFFF"/>
        <w:rPr>
          <w:b/>
          <w:color w:val="ED5628"/>
          <w:sz w:val="28"/>
          <w:szCs w:val="28"/>
        </w:rPr>
      </w:pPr>
      <w:r>
        <w:rPr>
          <w:b/>
          <w:color w:val="ED5628"/>
          <w:sz w:val="28"/>
          <w:szCs w:val="28"/>
        </w:rPr>
        <w:t xml:space="preserve">Your </w:t>
      </w:r>
      <w:r w:rsidR="003A25A2">
        <w:rPr>
          <w:b/>
          <w:color w:val="ED5628"/>
          <w:sz w:val="28"/>
          <w:szCs w:val="28"/>
        </w:rPr>
        <w:t xml:space="preserve">Instructor </w:t>
      </w:r>
    </w:p>
    <w:p w14:paraId="5AA9884E" w14:textId="77777777" w:rsidR="003006DD" w:rsidRDefault="003006DD">
      <w:pPr>
        <w:rPr>
          <w:color w:val="000000"/>
          <w:sz w:val="22"/>
          <w:szCs w:val="22"/>
        </w:rPr>
      </w:pPr>
    </w:p>
    <w:p w14:paraId="34DF006A" w14:textId="77777777" w:rsidR="003006DD" w:rsidRDefault="006F2909">
      <w:pPr>
        <w:rPr>
          <w:b/>
          <w:color w:val="002060"/>
          <w:sz w:val="22"/>
          <w:szCs w:val="22"/>
        </w:rPr>
      </w:pPr>
      <w:r>
        <w:rPr>
          <w:b/>
          <w:color w:val="002060"/>
          <w:sz w:val="22"/>
          <w:szCs w:val="22"/>
        </w:rPr>
        <w:t>Name</w:t>
      </w:r>
      <w:r w:rsidR="00F9391F">
        <w:rPr>
          <w:b/>
          <w:color w:val="002060"/>
          <w:sz w:val="22"/>
          <w:szCs w:val="22"/>
        </w:rPr>
        <w:t xml:space="preserve">: </w:t>
      </w:r>
      <w:r w:rsidR="003A25A2">
        <w:rPr>
          <w:b/>
          <w:color w:val="002060"/>
          <w:sz w:val="22"/>
          <w:szCs w:val="22"/>
        </w:rPr>
        <w:fldChar w:fldCharType="begin">
          <w:ffData>
            <w:name w:val="Text16"/>
            <w:enabled/>
            <w:calcOnExit w:val="0"/>
            <w:textInput/>
          </w:ffData>
        </w:fldChar>
      </w:r>
      <w:bookmarkStart w:id="15" w:name="Text16"/>
      <w:r w:rsidR="003A25A2">
        <w:rPr>
          <w:b/>
          <w:color w:val="002060"/>
          <w:sz w:val="22"/>
          <w:szCs w:val="22"/>
        </w:rPr>
        <w:instrText xml:space="preserve"> FORMTEXT </w:instrText>
      </w:r>
      <w:r w:rsidR="003A25A2">
        <w:rPr>
          <w:b/>
          <w:color w:val="002060"/>
          <w:sz w:val="22"/>
          <w:szCs w:val="22"/>
        </w:rPr>
      </w:r>
      <w:r w:rsidR="003A25A2">
        <w:rPr>
          <w:b/>
          <w:color w:val="002060"/>
          <w:sz w:val="22"/>
          <w:szCs w:val="22"/>
        </w:rPr>
        <w:fldChar w:fldCharType="separate"/>
      </w:r>
      <w:r w:rsidR="003A25A2">
        <w:rPr>
          <w:b/>
          <w:noProof/>
          <w:color w:val="002060"/>
          <w:sz w:val="22"/>
          <w:szCs w:val="22"/>
        </w:rPr>
        <w:t> </w:t>
      </w:r>
      <w:r w:rsidR="003A25A2">
        <w:rPr>
          <w:b/>
          <w:noProof/>
          <w:color w:val="002060"/>
          <w:sz w:val="22"/>
          <w:szCs w:val="22"/>
        </w:rPr>
        <w:t> </w:t>
      </w:r>
      <w:r w:rsidR="003A25A2">
        <w:rPr>
          <w:b/>
          <w:noProof/>
          <w:color w:val="002060"/>
          <w:sz w:val="22"/>
          <w:szCs w:val="22"/>
        </w:rPr>
        <w:t> </w:t>
      </w:r>
      <w:r w:rsidR="003A25A2">
        <w:rPr>
          <w:b/>
          <w:noProof/>
          <w:color w:val="002060"/>
          <w:sz w:val="22"/>
          <w:szCs w:val="22"/>
        </w:rPr>
        <w:t> </w:t>
      </w:r>
      <w:r w:rsidR="003A25A2">
        <w:rPr>
          <w:b/>
          <w:noProof/>
          <w:color w:val="002060"/>
          <w:sz w:val="22"/>
          <w:szCs w:val="22"/>
        </w:rPr>
        <w:t> </w:t>
      </w:r>
      <w:r w:rsidR="003A25A2">
        <w:rPr>
          <w:b/>
          <w:color w:val="002060"/>
          <w:sz w:val="22"/>
          <w:szCs w:val="22"/>
        </w:rPr>
        <w:fldChar w:fldCharType="end"/>
      </w:r>
      <w:bookmarkEnd w:id="15"/>
    </w:p>
    <w:p w14:paraId="6A1FA172" w14:textId="77777777" w:rsidR="003006DD" w:rsidRDefault="00F9391F">
      <w:pPr>
        <w:rPr>
          <w:color w:val="000000"/>
          <w:sz w:val="22"/>
          <w:szCs w:val="22"/>
        </w:rPr>
      </w:pPr>
      <w:r>
        <w:rPr>
          <w:color w:val="000000"/>
          <w:sz w:val="22"/>
          <w:szCs w:val="22"/>
        </w:rPr>
        <w:t xml:space="preserve">Phone: </w:t>
      </w:r>
      <w:r w:rsidR="003A25A2">
        <w:rPr>
          <w:color w:val="000000"/>
          <w:sz w:val="22"/>
          <w:szCs w:val="22"/>
        </w:rPr>
        <w:fldChar w:fldCharType="begin">
          <w:ffData>
            <w:name w:val="Text17"/>
            <w:enabled/>
            <w:calcOnExit w:val="0"/>
            <w:textInput/>
          </w:ffData>
        </w:fldChar>
      </w:r>
      <w:bookmarkStart w:id="16" w:name="Text17"/>
      <w:r w:rsidR="003A25A2">
        <w:rPr>
          <w:color w:val="000000"/>
          <w:sz w:val="22"/>
          <w:szCs w:val="22"/>
        </w:rPr>
        <w:instrText xml:space="preserve"> FORMTEXT </w:instrText>
      </w:r>
      <w:r w:rsidR="003A25A2">
        <w:rPr>
          <w:color w:val="000000"/>
          <w:sz w:val="22"/>
          <w:szCs w:val="22"/>
        </w:rPr>
      </w:r>
      <w:r w:rsidR="003A25A2">
        <w:rPr>
          <w:color w:val="000000"/>
          <w:sz w:val="22"/>
          <w:szCs w:val="22"/>
        </w:rPr>
        <w:fldChar w:fldCharType="separate"/>
      </w:r>
      <w:r w:rsidR="003A25A2">
        <w:rPr>
          <w:noProof/>
          <w:color w:val="000000"/>
          <w:sz w:val="22"/>
          <w:szCs w:val="22"/>
        </w:rPr>
        <w:t> </w:t>
      </w:r>
      <w:r w:rsidR="003A25A2">
        <w:rPr>
          <w:noProof/>
          <w:color w:val="000000"/>
          <w:sz w:val="22"/>
          <w:szCs w:val="22"/>
        </w:rPr>
        <w:t> </w:t>
      </w:r>
      <w:r w:rsidR="003A25A2">
        <w:rPr>
          <w:noProof/>
          <w:color w:val="000000"/>
          <w:sz w:val="22"/>
          <w:szCs w:val="22"/>
        </w:rPr>
        <w:t> </w:t>
      </w:r>
      <w:r w:rsidR="003A25A2">
        <w:rPr>
          <w:noProof/>
          <w:color w:val="000000"/>
          <w:sz w:val="22"/>
          <w:szCs w:val="22"/>
        </w:rPr>
        <w:t> </w:t>
      </w:r>
      <w:r w:rsidR="003A25A2">
        <w:rPr>
          <w:noProof/>
          <w:color w:val="000000"/>
          <w:sz w:val="22"/>
          <w:szCs w:val="22"/>
        </w:rPr>
        <w:t> </w:t>
      </w:r>
      <w:r w:rsidR="003A25A2">
        <w:rPr>
          <w:color w:val="000000"/>
          <w:sz w:val="22"/>
          <w:szCs w:val="22"/>
        </w:rPr>
        <w:fldChar w:fldCharType="end"/>
      </w:r>
      <w:bookmarkEnd w:id="16"/>
    </w:p>
    <w:p w14:paraId="5A81826E" w14:textId="77777777" w:rsidR="003006DD" w:rsidRDefault="00F9391F">
      <w:pPr>
        <w:rPr>
          <w:color w:val="000000"/>
          <w:sz w:val="22"/>
          <w:szCs w:val="22"/>
        </w:rPr>
      </w:pPr>
      <w:r>
        <w:rPr>
          <w:color w:val="000000"/>
          <w:sz w:val="22"/>
          <w:szCs w:val="22"/>
        </w:rPr>
        <w:t xml:space="preserve">Email: </w:t>
      </w:r>
      <w:r w:rsidR="006F2909">
        <w:fldChar w:fldCharType="begin">
          <w:ffData>
            <w:name w:val="Text18"/>
            <w:enabled/>
            <w:calcOnExit w:val="0"/>
            <w:textInput/>
          </w:ffData>
        </w:fldChar>
      </w:r>
      <w:bookmarkStart w:id="17" w:name="Text18"/>
      <w:r w:rsidR="006F2909">
        <w:instrText xml:space="preserve"> FORMTEXT </w:instrText>
      </w:r>
      <w:r w:rsidR="006F2909">
        <w:fldChar w:fldCharType="separate"/>
      </w:r>
      <w:r w:rsidR="006F2909">
        <w:rPr>
          <w:noProof/>
        </w:rPr>
        <w:t> </w:t>
      </w:r>
      <w:r w:rsidR="006F2909">
        <w:rPr>
          <w:noProof/>
        </w:rPr>
        <w:t> </w:t>
      </w:r>
      <w:r w:rsidR="006F2909">
        <w:rPr>
          <w:noProof/>
        </w:rPr>
        <w:t> </w:t>
      </w:r>
      <w:r w:rsidR="006F2909">
        <w:rPr>
          <w:noProof/>
        </w:rPr>
        <w:t> </w:t>
      </w:r>
      <w:r w:rsidR="006F2909">
        <w:rPr>
          <w:noProof/>
        </w:rPr>
        <w:t> </w:t>
      </w:r>
      <w:r w:rsidR="006F2909">
        <w:fldChar w:fldCharType="end"/>
      </w:r>
      <w:bookmarkEnd w:id="17"/>
    </w:p>
    <w:p w14:paraId="3575A501" w14:textId="77777777" w:rsidR="006F2909" w:rsidRDefault="00F9391F" w:rsidP="006F2909">
      <w:pPr>
        <w:rPr>
          <w:color w:val="000000"/>
          <w:sz w:val="22"/>
          <w:szCs w:val="22"/>
        </w:rPr>
      </w:pPr>
      <w:r>
        <w:rPr>
          <w:color w:val="000000"/>
          <w:sz w:val="22"/>
          <w:szCs w:val="22"/>
        </w:rPr>
        <w:t>Web site</w:t>
      </w:r>
      <w:r w:rsidR="006F2909">
        <w:rPr>
          <w:color w:val="000000"/>
          <w:sz w:val="22"/>
          <w:szCs w:val="22"/>
        </w:rPr>
        <w:t>/Social media</w:t>
      </w:r>
      <w:r>
        <w:rPr>
          <w:color w:val="000000"/>
          <w:sz w:val="22"/>
          <w:szCs w:val="22"/>
        </w:rPr>
        <w:t xml:space="preserve">: </w:t>
      </w:r>
      <w:r w:rsidR="006F2909">
        <w:rPr>
          <w:color w:val="000000"/>
          <w:sz w:val="22"/>
          <w:szCs w:val="22"/>
        </w:rPr>
        <w:fldChar w:fldCharType="begin">
          <w:ffData>
            <w:name w:val="Text19"/>
            <w:enabled/>
            <w:calcOnExit w:val="0"/>
            <w:textInput/>
          </w:ffData>
        </w:fldChar>
      </w:r>
      <w:bookmarkStart w:id="18" w:name="Text19"/>
      <w:r w:rsidR="006F2909">
        <w:rPr>
          <w:color w:val="000000"/>
          <w:sz w:val="22"/>
          <w:szCs w:val="22"/>
        </w:rPr>
        <w:instrText xml:space="preserve"> FORMTEXT </w:instrText>
      </w:r>
      <w:r w:rsidR="006F2909">
        <w:rPr>
          <w:color w:val="000000"/>
          <w:sz w:val="22"/>
          <w:szCs w:val="22"/>
        </w:rPr>
      </w:r>
      <w:r w:rsidR="006F2909">
        <w:rPr>
          <w:color w:val="000000"/>
          <w:sz w:val="22"/>
          <w:szCs w:val="22"/>
        </w:rPr>
        <w:fldChar w:fldCharType="separate"/>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color w:val="000000"/>
          <w:sz w:val="22"/>
          <w:szCs w:val="22"/>
        </w:rPr>
        <w:fldChar w:fldCharType="end"/>
      </w:r>
      <w:bookmarkEnd w:id="18"/>
    </w:p>
    <w:p w14:paraId="7D47F88B" w14:textId="77777777" w:rsidR="003006DD" w:rsidRDefault="00F9391F" w:rsidP="006F2909">
      <w:pPr>
        <w:rPr>
          <w:color w:val="000000"/>
          <w:sz w:val="22"/>
          <w:szCs w:val="22"/>
        </w:rPr>
      </w:pPr>
      <w:r>
        <w:rPr>
          <w:color w:val="000000"/>
          <w:sz w:val="22"/>
          <w:szCs w:val="22"/>
        </w:rPr>
        <w:t xml:space="preserve">Office: </w:t>
      </w:r>
      <w:r w:rsidR="006F2909">
        <w:rPr>
          <w:color w:val="000000"/>
          <w:sz w:val="22"/>
          <w:szCs w:val="22"/>
        </w:rPr>
        <w:fldChar w:fldCharType="begin">
          <w:ffData>
            <w:name w:val="Text20"/>
            <w:enabled/>
            <w:calcOnExit w:val="0"/>
            <w:textInput/>
          </w:ffData>
        </w:fldChar>
      </w:r>
      <w:bookmarkStart w:id="19" w:name="Text20"/>
      <w:r w:rsidR="006F2909">
        <w:rPr>
          <w:color w:val="000000"/>
          <w:sz w:val="22"/>
          <w:szCs w:val="22"/>
        </w:rPr>
        <w:instrText xml:space="preserve"> FORMTEXT </w:instrText>
      </w:r>
      <w:r w:rsidR="006F2909">
        <w:rPr>
          <w:color w:val="000000"/>
          <w:sz w:val="22"/>
          <w:szCs w:val="22"/>
        </w:rPr>
      </w:r>
      <w:r w:rsidR="006F2909">
        <w:rPr>
          <w:color w:val="000000"/>
          <w:sz w:val="22"/>
          <w:szCs w:val="22"/>
        </w:rPr>
        <w:fldChar w:fldCharType="separate"/>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color w:val="000000"/>
          <w:sz w:val="22"/>
          <w:szCs w:val="22"/>
        </w:rPr>
        <w:fldChar w:fldCharType="end"/>
      </w:r>
      <w:bookmarkEnd w:id="19"/>
    </w:p>
    <w:p w14:paraId="4D16DCE3" w14:textId="77777777" w:rsidR="003006DD" w:rsidRDefault="00F9391F" w:rsidP="006F2909">
      <w:pPr>
        <w:rPr>
          <w:color w:val="000000"/>
          <w:sz w:val="22"/>
          <w:szCs w:val="22"/>
        </w:rPr>
      </w:pPr>
      <w:r>
        <w:rPr>
          <w:color w:val="000000"/>
          <w:sz w:val="22"/>
          <w:szCs w:val="22"/>
        </w:rPr>
        <w:t xml:space="preserve">Office hours: </w:t>
      </w:r>
      <w:r w:rsidR="006F2909">
        <w:rPr>
          <w:color w:val="000000"/>
          <w:sz w:val="22"/>
          <w:szCs w:val="22"/>
        </w:rPr>
        <w:fldChar w:fldCharType="begin">
          <w:ffData>
            <w:name w:val="Text21"/>
            <w:enabled/>
            <w:calcOnExit w:val="0"/>
            <w:textInput/>
          </w:ffData>
        </w:fldChar>
      </w:r>
      <w:bookmarkStart w:id="20" w:name="Text21"/>
      <w:r w:rsidR="006F2909">
        <w:rPr>
          <w:color w:val="000000"/>
          <w:sz w:val="22"/>
          <w:szCs w:val="22"/>
        </w:rPr>
        <w:instrText xml:space="preserve"> FORMTEXT </w:instrText>
      </w:r>
      <w:r w:rsidR="006F2909">
        <w:rPr>
          <w:color w:val="000000"/>
          <w:sz w:val="22"/>
          <w:szCs w:val="22"/>
        </w:rPr>
      </w:r>
      <w:r w:rsidR="006F2909">
        <w:rPr>
          <w:color w:val="000000"/>
          <w:sz w:val="22"/>
          <w:szCs w:val="22"/>
        </w:rPr>
        <w:fldChar w:fldCharType="separate"/>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color w:val="000000"/>
          <w:sz w:val="22"/>
          <w:szCs w:val="22"/>
        </w:rPr>
        <w:fldChar w:fldCharType="end"/>
      </w:r>
      <w:bookmarkEnd w:id="20"/>
    </w:p>
    <w:p w14:paraId="0124DBFE" w14:textId="77777777" w:rsidR="006F2909" w:rsidRDefault="006F2909" w:rsidP="006F2909">
      <w:pPr>
        <w:rPr>
          <w:color w:val="000000"/>
          <w:sz w:val="22"/>
          <w:szCs w:val="22"/>
        </w:rPr>
      </w:pPr>
    </w:p>
    <w:p w14:paraId="7E18457C" w14:textId="77777777" w:rsidR="003006DD" w:rsidRDefault="00F9391F">
      <w:pPr>
        <w:rPr>
          <w:b/>
          <w:color w:val="FF0000"/>
          <w:sz w:val="22"/>
          <w:szCs w:val="22"/>
        </w:rPr>
      </w:pPr>
      <w:r>
        <w:rPr>
          <w:b/>
          <w:color w:val="ED5628"/>
          <w:sz w:val="28"/>
          <w:szCs w:val="28"/>
        </w:rPr>
        <w:t>Your Grade</w:t>
      </w:r>
    </w:p>
    <w:p w14:paraId="042E9851" w14:textId="77777777" w:rsidR="003006DD" w:rsidRDefault="003006DD">
      <w:pPr>
        <w:rPr>
          <w:color w:val="FF0000"/>
          <w:sz w:val="22"/>
          <w:szCs w:val="22"/>
        </w:rPr>
      </w:pPr>
    </w:p>
    <w:p w14:paraId="0A961A98" w14:textId="77777777" w:rsidR="003006DD" w:rsidRDefault="006F2909">
      <w:pPr>
        <w:rPr>
          <w:sz w:val="22"/>
          <w:szCs w:val="22"/>
        </w:rPr>
      </w:pPr>
      <w:bookmarkStart w:id="21" w:name="_gjdgxs" w:colFirst="0" w:colLast="0"/>
      <w:bookmarkEnd w:id="21"/>
      <w:r>
        <w:rPr>
          <w:sz w:val="22"/>
          <w:szCs w:val="22"/>
        </w:rPr>
        <w:t>The following items will make up the final grade in this course:</w:t>
      </w:r>
    </w:p>
    <w:p w14:paraId="3B86F16A" w14:textId="77777777" w:rsidR="003006DD" w:rsidRDefault="003006DD">
      <w:pPr>
        <w:rPr>
          <w:sz w:val="22"/>
          <w:szCs w:val="22"/>
        </w:rPr>
      </w:pPr>
      <w:bookmarkStart w:id="22" w:name="_30j0zll" w:colFirst="0" w:colLast="0"/>
      <w:bookmarkEnd w:id="22"/>
    </w:p>
    <w:p w14:paraId="42E85230" w14:textId="77777777" w:rsidR="006F2909" w:rsidRDefault="006F2909">
      <w:pPr>
        <w:rPr>
          <w:b/>
          <w:color w:val="002060"/>
          <w:sz w:val="22"/>
          <w:szCs w:val="22"/>
        </w:rPr>
      </w:pPr>
      <w:r>
        <w:rPr>
          <w:b/>
          <w:color w:val="002060"/>
          <w:sz w:val="22"/>
          <w:szCs w:val="22"/>
        </w:rPr>
        <w:t xml:space="preserve">Assignment: </w:t>
      </w:r>
      <w:r>
        <w:rPr>
          <w:b/>
          <w:color w:val="002060"/>
          <w:sz w:val="22"/>
          <w:szCs w:val="22"/>
        </w:rPr>
        <w:fldChar w:fldCharType="begin">
          <w:ffData>
            <w:name w:val="Text22"/>
            <w:enabled/>
            <w:calcOnExit w:val="0"/>
            <w:textInput/>
          </w:ffData>
        </w:fldChar>
      </w:r>
      <w:bookmarkStart w:id="23" w:name="Text22"/>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23"/>
    </w:p>
    <w:p w14:paraId="65A5DDBE" w14:textId="77777777" w:rsidR="006F2909" w:rsidRPr="006F2909" w:rsidRDefault="006F2909">
      <w:pPr>
        <w:rPr>
          <w:color w:val="002060"/>
          <w:sz w:val="22"/>
          <w:szCs w:val="22"/>
        </w:rPr>
      </w:pPr>
      <w:r w:rsidRPr="006F2909">
        <w:rPr>
          <w:color w:val="002060"/>
          <w:sz w:val="22"/>
          <w:szCs w:val="22"/>
        </w:rPr>
        <w:t xml:space="preserve">Percentage of Grade: </w:t>
      </w:r>
      <w:r>
        <w:rPr>
          <w:color w:val="002060"/>
          <w:sz w:val="22"/>
          <w:szCs w:val="22"/>
        </w:rPr>
        <w:fldChar w:fldCharType="begin">
          <w:ffData>
            <w:name w:val="Text23"/>
            <w:enabled/>
            <w:calcOnExit w:val="0"/>
            <w:textInput/>
          </w:ffData>
        </w:fldChar>
      </w:r>
      <w:bookmarkStart w:id="24" w:name="Text23"/>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bookmarkEnd w:id="24"/>
    </w:p>
    <w:p w14:paraId="2738A7DA" w14:textId="77777777" w:rsidR="006F2909" w:rsidRPr="006F2909" w:rsidRDefault="006F2909">
      <w:pPr>
        <w:rPr>
          <w:color w:val="002060"/>
          <w:sz w:val="22"/>
          <w:szCs w:val="22"/>
        </w:rPr>
      </w:pPr>
      <w:r w:rsidRPr="006F2909">
        <w:rPr>
          <w:color w:val="002060"/>
          <w:sz w:val="22"/>
          <w:szCs w:val="22"/>
        </w:rPr>
        <w:t xml:space="preserve">Due Date: </w:t>
      </w:r>
      <w:r>
        <w:rPr>
          <w:color w:val="002060"/>
          <w:sz w:val="22"/>
          <w:szCs w:val="22"/>
        </w:rPr>
        <w:fldChar w:fldCharType="begin">
          <w:ffData>
            <w:name w:val="Text24"/>
            <w:enabled/>
            <w:calcOnExit w:val="0"/>
            <w:textInput/>
          </w:ffData>
        </w:fldChar>
      </w:r>
      <w:bookmarkStart w:id="25" w:name="Text24"/>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bookmarkEnd w:id="25"/>
    </w:p>
    <w:p w14:paraId="438C2A44" w14:textId="77777777" w:rsidR="006F2909" w:rsidRDefault="006F2909">
      <w:pPr>
        <w:rPr>
          <w:color w:val="002060"/>
          <w:sz w:val="22"/>
          <w:szCs w:val="22"/>
        </w:rPr>
      </w:pPr>
      <w:r w:rsidRPr="006F2909">
        <w:rPr>
          <w:color w:val="002060"/>
          <w:sz w:val="22"/>
          <w:szCs w:val="22"/>
        </w:rPr>
        <w:t xml:space="preserve">Description: </w:t>
      </w:r>
      <w:r>
        <w:rPr>
          <w:color w:val="002060"/>
          <w:sz w:val="22"/>
          <w:szCs w:val="22"/>
        </w:rPr>
        <w:fldChar w:fldCharType="begin">
          <w:ffData>
            <w:name w:val="Text25"/>
            <w:enabled/>
            <w:calcOnExit w:val="0"/>
            <w:textInput/>
          </w:ffData>
        </w:fldChar>
      </w:r>
      <w:bookmarkStart w:id="26" w:name="Text25"/>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bookmarkEnd w:id="26"/>
    </w:p>
    <w:p w14:paraId="733E44E6" w14:textId="77777777" w:rsidR="006F2909" w:rsidRDefault="006F2909" w:rsidP="006F2909">
      <w:pPr>
        <w:rPr>
          <w:b/>
          <w:color w:val="002060"/>
          <w:sz w:val="22"/>
          <w:szCs w:val="22"/>
        </w:rPr>
      </w:pPr>
      <w:r>
        <w:rPr>
          <w:b/>
          <w:color w:val="002060"/>
          <w:sz w:val="22"/>
          <w:szCs w:val="22"/>
        </w:rPr>
        <w:lastRenderedPageBreak/>
        <w:t xml:space="preserve">Assignment: </w:t>
      </w:r>
      <w:r>
        <w:rPr>
          <w:b/>
          <w:color w:val="002060"/>
          <w:sz w:val="22"/>
          <w:szCs w:val="22"/>
        </w:rPr>
        <w:fldChar w:fldCharType="begin">
          <w:ffData>
            <w:name w:val="Text22"/>
            <w:enabled/>
            <w:calcOnExit w:val="0"/>
            <w:textInput/>
          </w:ffData>
        </w:fldChar>
      </w:r>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p>
    <w:p w14:paraId="36E60F5C" w14:textId="77777777" w:rsidR="006F2909" w:rsidRPr="006F2909" w:rsidRDefault="006F2909" w:rsidP="006F2909">
      <w:pPr>
        <w:rPr>
          <w:color w:val="002060"/>
          <w:sz w:val="22"/>
          <w:szCs w:val="22"/>
        </w:rPr>
      </w:pPr>
      <w:r w:rsidRPr="006F2909">
        <w:rPr>
          <w:color w:val="002060"/>
          <w:sz w:val="22"/>
          <w:szCs w:val="22"/>
        </w:rPr>
        <w:t xml:space="preserve">Percentage of Grade: </w:t>
      </w:r>
      <w:r>
        <w:rPr>
          <w:color w:val="002060"/>
          <w:sz w:val="22"/>
          <w:szCs w:val="22"/>
        </w:rPr>
        <w:fldChar w:fldCharType="begin">
          <w:ffData>
            <w:name w:val="Text23"/>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32E8142A" w14:textId="77777777" w:rsidR="006F2909" w:rsidRPr="006F2909" w:rsidRDefault="006F2909" w:rsidP="006F2909">
      <w:pPr>
        <w:rPr>
          <w:color w:val="002060"/>
          <w:sz w:val="22"/>
          <w:szCs w:val="22"/>
        </w:rPr>
      </w:pPr>
      <w:r w:rsidRPr="006F2909">
        <w:rPr>
          <w:color w:val="002060"/>
          <w:sz w:val="22"/>
          <w:szCs w:val="22"/>
        </w:rPr>
        <w:t xml:space="preserve">Due Date: </w:t>
      </w:r>
      <w:r>
        <w:rPr>
          <w:color w:val="002060"/>
          <w:sz w:val="22"/>
          <w:szCs w:val="22"/>
        </w:rPr>
        <w:fldChar w:fldCharType="begin">
          <w:ffData>
            <w:name w:val="Text24"/>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0C5A5DA3" w14:textId="77777777" w:rsidR="006F2909" w:rsidRPr="006F2909" w:rsidRDefault="006F2909" w:rsidP="006F2909">
      <w:pPr>
        <w:rPr>
          <w:color w:val="002060"/>
          <w:sz w:val="22"/>
          <w:szCs w:val="22"/>
        </w:rPr>
      </w:pPr>
      <w:r w:rsidRPr="006F2909">
        <w:rPr>
          <w:color w:val="002060"/>
          <w:sz w:val="22"/>
          <w:szCs w:val="22"/>
        </w:rPr>
        <w:t xml:space="preserve">Description: </w:t>
      </w:r>
      <w:r>
        <w:rPr>
          <w:color w:val="002060"/>
          <w:sz w:val="22"/>
          <w:szCs w:val="22"/>
        </w:rPr>
        <w:fldChar w:fldCharType="begin">
          <w:ffData>
            <w:name w:val="Text25"/>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01C6E98B" w14:textId="77777777" w:rsidR="006F2909" w:rsidRDefault="006F2909">
      <w:pPr>
        <w:rPr>
          <w:color w:val="002060"/>
          <w:sz w:val="22"/>
          <w:szCs w:val="22"/>
        </w:rPr>
      </w:pPr>
    </w:p>
    <w:p w14:paraId="46FA3D3B" w14:textId="77777777" w:rsidR="006F2909" w:rsidRDefault="006F2909" w:rsidP="006F2909">
      <w:pPr>
        <w:rPr>
          <w:b/>
          <w:color w:val="002060"/>
          <w:sz w:val="22"/>
          <w:szCs w:val="22"/>
        </w:rPr>
      </w:pPr>
      <w:r>
        <w:rPr>
          <w:b/>
          <w:color w:val="002060"/>
          <w:sz w:val="22"/>
          <w:szCs w:val="22"/>
        </w:rPr>
        <w:t xml:space="preserve">Assignment: </w:t>
      </w:r>
      <w:r>
        <w:rPr>
          <w:b/>
          <w:color w:val="002060"/>
          <w:sz w:val="22"/>
          <w:szCs w:val="22"/>
        </w:rPr>
        <w:fldChar w:fldCharType="begin">
          <w:ffData>
            <w:name w:val="Text22"/>
            <w:enabled/>
            <w:calcOnExit w:val="0"/>
            <w:textInput/>
          </w:ffData>
        </w:fldChar>
      </w:r>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p>
    <w:p w14:paraId="090BE212" w14:textId="77777777" w:rsidR="006F2909" w:rsidRPr="006F2909" w:rsidRDefault="006F2909" w:rsidP="006F2909">
      <w:pPr>
        <w:rPr>
          <w:color w:val="002060"/>
          <w:sz w:val="22"/>
          <w:szCs w:val="22"/>
        </w:rPr>
      </w:pPr>
      <w:r w:rsidRPr="006F2909">
        <w:rPr>
          <w:color w:val="002060"/>
          <w:sz w:val="22"/>
          <w:szCs w:val="22"/>
        </w:rPr>
        <w:t xml:space="preserve">Percentage of Grade: </w:t>
      </w:r>
      <w:r>
        <w:rPr>
          <w:color w:val="002060"/>
          <w:sz w:val="22"/>
          <w:szCs w:val="22"/>
        </w:rPr>
        <w:fldChar w:fldCharType="begin">
          <w:ffData>
            <w:name w:val="Text23"/>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27EC8AA8" w14:textId="77777777" w:rsidR="006F2909" w:rsidRPr="006F2909" w:rsidRDefault="006F2909" w:rsidP="006F2909">
      <w:pPr>
        <w:rPr>
          <w:color w:val="002060"/>
          <w:sz w:val="22"/>
          <w:szCs w:val="22"/>
        </w:rPr>
      </w:pPr>
      <w:r w:rsidRPr="006F2909">
        <w:rPr>
          <w:color w:val="002060"/>
          <w:sz w:val="22"/>
          <w:szCs w:val="22"/>
        </w:rPr>
        <w:t xml:space="preserve">Due Date: </w:t>
      </w:r>
      <w:r>
        <w:rPr>
          <w:color w:val="002060"/>
          <w:sz w:val="22"/>
          <w:szCs w:val="22"/>
        </w:rPr>
        <w:fldChar w:fldCharType="begin">
          <w:ffData>
            <w:name w:val="Text24"/>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389018C3" w14:textId="77777777" w:rsidR="006F2909" w:rsidRPr="006F2909" w:rsidRDefault="006F2909" w:rsidP="006F2909">
      <w:pPr>
        <w:rPr>
          <w:color w:val="002060"/>
          <w:sz w:val="22"/>
          <w:szCs w:val="22"/>
        </w:rPr>
      </w:pPr>
      <w:r w:rsidRPr="006F2909">
        <w:rPr>
          <w:color w:val="002060"/>
          <w:sz w:val="22"/>
          <w:szCs w:val="22"/>
        </w:rPr>
        <w:t xml:space="preserve">Description: </w:t>
      </w:r>
      <w:r>
        <w:rPr>
          <w:color w:val="002060"/>
          <w:sz w:val="22"/>
          <w:szCs w:val="22"/>
        </w:rPr>
        <w:fldChar w:fldCharType="begin">
          <w:ffData>
            <w:name w:val="Text25"/>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0B12C07E" w14:textId="77777777" w:rsidR="006F2909" w:rsidRDefault="006F2909" w:rsidP="006F2909">
      <w:pPr>
        <w:rPr>
          <w:b/>
          <w:color w:val="002060"/>
          <w:sz w:val="22"/>
          <w:szCs w:val="22"/>
        </w:rPr>
      </w:pPr>
    </w:p>
    <w:p w14:paraId="696F5878" w14:textId="77777777" w:rsidR="006F2909" w:rsidRDefault="006F2909" w:rsidP="006F2909">
      <w:pPr>
        <w:rPr>
          <w:b/>
          <w:color w:val="002060"/>
          <w:sz w:val="22"/>
          <w:szCs w:val="22"/>
        </w:rPr>
      </w:pPr>
      <w:r>
        <w:rPr>
          <w:b/>
          <w:color w:val="002060"/>
          <w:sz w:val="22"/>
          <w:szCs w:val="22"/>
        </w:rPr>
        <w:t xml:space="preserve">Assignment: </w:t>
      </w:r>
      <w:r>
        <w:rPr>
          <w:b/>
          <w:color w:val="002060"/>
          <w:sz w:val="22"/>
          <w:szCs w:val="22"/>
        </w:rPr>
        <w:fldChar w:fldCharType="begin">
          <w:ffData>
            <w:name w:val="Text22"/>
            <w:enabled/>
            <w:calcOnExit w:val="0"/>
            <w:textInput/>
          </w:ffData>
        </w:fldChar>
      </w:r>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p>
    <w:p w14:paraId="6FA1E45C" w14:textId="77777777" w:rsidR="006F2909" w:rsidRPr="006F2909" w:rsidRDefault="006F2909" w:rsidP="006F2909">
      <w:pPr>
        <w:rPr>
          <w:color w:val="002060"/>
          <w:sz w:val="22"/>
          <w:szCs w:val="22"/>
        </w:rPr>
      </w:pPr>
      <w:r w:rsidRPr="006F2909">
        <w:rPr>
          <w:color w:val="002060"/>
          <w:sz w:val="22"/>
          <w:szCs w:val="22"/>
        </w:rPr>
        <w:t xml:space="preserve">Percentage of Grade: </w:t>
      </w:r>
      <w:r>
        <w:rPr>
          <w:color w:val="002060"/>
          <w:sz w:val="22"/>
          <w:szCs w:val="22"/>
        </w:rPr>
        <w:fldChar w:fldCharType="begin">
          <w:ffData>
            <w:name w:val="Text23"/>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30C2856C" w14:textId="77777777" w:rsidR="006F2909" w:rsidRPr="006F2909" w:rsidRDefault="006F2909" w:rsidP="006F2909">
      <w:pPr>
        <w:rPr>
          <w:color w:val="002060"/>
          <w:sz w:val="22"/>
          <w:szCs w:val="22"/>
        </w:rPr>
      </w:pPr>
      <w:r w:rsidRPr="006F2909">
        <w:rPr>
          <w:color w:val="002060"/>
          <w:sz w:val="22"/>
          <w:szCs w:val="22"/>
        </w:rPr>
        <w:t xml:space="preserve">Due Date: </w:t>
      </w:r>
      <w:r>
        <w:rPr>
          <w:color w:val="002060"/>
          <w:sz w:val="22"/>
          <w:szCs w:val="22"/>
        </w:rPr>
        <w:fldChar w:fldCharType="begin">
          <w:ffData>
            <w:name w:val="Text24"/>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31855E92" w14:textId="77777777" w:rsidR="006F2909" w:rsidRPr="006F2909" w:rsidRDefault="006F2909" w:rsidP="006F2909">
      <w:pPr>
        <w:rPr>
          <w:color w:val="002060"/>
          <w:sz w:val="22"/>
          <w:szCs w:val="22"/>
        </w:rPr>
      </w:pPr>
      <w:r w:rsidRPr="006F2909">
        <w:rPr>
          <w:color w:val="002060"/>
          <w:sz w:val="22"/>
          <w:szCs w:val="22"/>
        </w:rPr>
        <w:t xml:space="preserve">Description: </w:t>
      </w:r>
      <w:r>
        <w:rPr>
          <w:color w:val="002060"/>
          <w:sz w:val="22"/>
          <w:szCs w:val="22"/>
        </w:rPr>
        <w:fldChar w:fldCharType="begin">
          <w:ffData>
            <w:name w:val="Text25"/>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6489D4D0" w14:textId="77777777" w:rsidR="003006DD" w:rsidRDefault="003006DD" w:rsidP="006F2909">
      <w:pPr>
        <w:rPr>
          <w:b/>
          <w:color w:val="ED5628"/>
          <w:sz w:val="28"/>
          <w:szCs w:val="28"/>
        </w:rPr>
      </w:pPr>
    </w:p>
    <w:p w14:paraId="16B61E3C" w14:textId="77777777" w:rsidR="006F2909" w:rsidRPr="006F2909" w:rsidRDefault="006F2909" w:rsidP="006F2909">
      <w:pPr>
        <w:pBdr>
          <w:top w:val="nil"/>
          <w:left w:val="nil"/>
          <w:bottom w:val="nil"/>
          <w:right w:val="nil"/>
          <w:between w:val="nil"/>
        </w:pBdr>
        <w:rPr>
          <w:b/>
          <w:color w:val="002060"/>
          <w:sz w:val="22"/>
          <w:szCs w:val="22"/>
        </w:rPr>
      </w:pPr>
      <w:r w:rsidRPr="006F2909">
        <w:rPr>
          <w:b/>
          <w:color w:val="002060"/>
          <w:sz w:val="22"/>
          <w:szCs w:val="22"/>
        </w:rPr>
        <w:t>G</w:t>
      </w:r>
      <w:r>
        <w:rPr>
          <w:b/>
          <w:color w:val="002060"/>
          <w:sz w:val="22"/>
          <w:szCs w:val="22"/>
        </w:rPr>
        <w:t>rading Scale</w:t>
      </w:r>
    </w:p>
    <w:p w14:paraId="63B2A223" w14:textId="77777777" w:rsidR="006F2909" w:rsidRDefault="006F2909" w:rsidP="006F2909">
      <w:pPr>
        <w:pBdr>
          <w:top w:val="nil"/>
          <w:left w:val="nil"/>
          <w:bottom w:val="nil"/>
          <w:right w:val="nil"/>
          <w:between w:val="nil"/>
        </w:pBdr>
        <w:ind w:left="720" w:hanging="720"/>
        <w:rPr>
          <w:color w:val="000000"/>
          <w:sz w:val="22"/>
          <w:szCs w:val="22"/>
        </w:rPr>
      </w:pPr>
    </w:p>
    <w:tbl>
      <w:tblPr>
        <w:tblStyle w:val="a"/>
        <w:tblW w:w="25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885"/>
      </w:tblGrid>
      <w:tr w:rsidR="006F2909" w14:paraId="23C44D5F" w14:textId="77777777" w:rsidTr="006F2909">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695" w:type="dxa"/>
            <w:tcBorders>
              <w:bottom w:val="none" w:sz="0" w:space="0" w:color="auto"/>
            </w:tcBorders>
          </w:tcPr>
          <w:p w14:paraId="5702F759" w14:textId="77777777" w:rsidR="006F2909" w:rsidRPr="006F2909" w:rsidRDefault="006F2909" w:rsidP="00CC35D9">
            <w:pPr>
              <w:rPr>
                <w:color w:val="002060"/>
                <w:sz w:val="22"/>
                <w:szCs w:val="22"/>
              </w:rPr>
            </w:pPr>
            <w:r w:rsidRPr="006F2909">
              <w:rPr>
                <w:color w:val="002060"/>
                <w:sz w:val="22"/>
                <w:szCs w:val="22"/>
              </w:rPr>
              <w:t> Percentage</w:t>
            </w:r>
          </w:p>
        </w:tc>
        <w:tc>
          <w:tcPr>
            <w:tcW w:w="885" w:type="dxa"/>
            <w:tcBorders>
              <w:bottom w:val="none" w:sz="0" w:space="0" w:color="auto"/>
            </w:tcBorders>
          </w:tcPr>
          <w:p w14:paraId="27D7FAFC" w14:textId="77777777" w:rsidR="006F2909" w:rsidRPr="006F2909" w:rsidRDefault="006F2909" w:rsidP="00CC35D9">
            <w:pPr>
              <w:cnfStyle w:val="100000000000" w:firstRow="1" w:lastRow="0" w:firstColumn="0" w:lastColumn="0" w:oddVBand="0" w:evenVBand="0" w:oddHBand="0" w:evenHBand="0" w:firstRowFirstColumn="0" w:firstRowLastColumn="0" w:lastRowFirstColumn="0" w:lastRowLastColumn="0"/>
              <w:rPr>
                <w:color w:val="002060"/>
                <w:sz w:val="22"/>
                <w:szCs w:val="22"/>
              </w:rPr>
            </w:pPr>
            <w:r w:rsidRPr="006F2909">
              <w:rPr>
                <w:color w:val="002060"/>
                <w:sz w:val="22"/>
                <w:szCs w:val="22"/>
              </w:rPr>
              <w:t>Grade</w:t>
            </w:r>
          </w:p>
        </w:tc>
      </w:tr>
      <w:tr w:rsidR="006F2909" w14:paraId="194B847B" w14:textId="77777777" w:rsidTr="006F2909">
        <w:trPr>
          <w:trHeight w:val="20"/>
        </w:trPr>
        <w:tc>
          <w:tcPr>
            <w:cnfStyle w:val="001000000000" w:firstRow="0" w:lastRow="0" w:firstColumn="1" w:lastColumn="0" w:oddVBand="0" w:evenVBand="0" w:oddHBand="0" w:evenHBand="0" w:firstRowFirstColumn="0" w:firstRowLastColumn="0" w:lastRowFirstColumn="0" w:lastRowLastColumn="0"/>
            <w:tcW w:w="1695" w:type="dxa"/>
          </w:tcPr>
          <w:p w14:paraId="3CD8F55A" w14:textId="77777777" w:rsidR="006F2909" w:rsidRDefault="006F2909" w:rsidP="00CC35D9">
            <w:pPr>
              <w:rPr>
                <w:sz w:val="22"/>
                <w:szCs w:val="22"/>
              </w:rPr>
            </w:pPr>
            <w:r>
              <w:rPr>
                <w:b w:val="0"/>
                <w:color w:val="000000"/>
                <w:sz w:val="22"/>
                <w:szCs w:val="22"/>
              </w:rPr>
              <w:t>90-100%</w:t>
            </w:r>
          </w:p>
        </w:tc>
        <w:tc>
          <w:tcPr>
            <w:tcW w:w="885" w:type="dxa"/>
          </w:tcPr>
          <w:p w14:paraId="6A494E3E"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A</w:t>
            </w:r>
          </w:p>
        </w:tc>
      </w:tr>
      <w:tr w:rsidR="006F2909" w14:paraId="402492CB" w14:textId="77777777" w:rsidTr="006F2909">
        <w:trPr>
          <w:trHeight w:val="20"/>
        </w:trPr>
        <w:tc>
          <w:tcPr>
            <w:cnfStyle w:val="001000000000" w:firstRow="0" w:lastRow="0" w:firstColumn="1" w:lastColumn="0" w:oddVBand="0" w:evenVBand="0" w:oddHBand="0" w:evenHBand="0" w:firstRowFirstColumn="0" w:firstRowLastColumn="0" w:lastRowFirstColumn="0" w:lastRowLastColumn="0"/>
            <w:tcW w:w="1695" w:type="dxa"/>
          </w:tcPr>
          <w:p w14:paraId="01262201" w14:textId="77777777" w:rsidR="006F2909" w:rsidRDefault="006F2909" w:rsidP="00CC35D9">
            <w:pPr>
              <w:rPr>
                <w:sz w:val="22"/>
                <w:szCs w:val="22"/>
              </w:rPr>
            </w:pPr>
            <w:r>
              <w:rPr>
                <w:b w:val="0"/>
                <w:color w:val="000000"/>
                <w:sz w:val="22"/>
                <w:szCs w:val="22"/>
              </w:rPr>
              <w:t>80-89%</w:t>
            </w:r>
          </w:p>
        </w:tc>
        <w:tc>
          <w:tcPr>
            <w:tcW w:w="885" w:type="dxa"/>
          </w:tcPr>
          <w:p w14:paraId="2EF32022"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B</w:t>
            </w:r>
          </w:p>
        </w:tc>
      </w:tr>
      <w:tr w:rsidR="006F2909" w14:paraId="2D16EE76" w14:textId="77777777" w:rsidTr="006F2909">
        <w:trPr>
          <w:trHeight w:val="60"/>
        </w:trPr>
        <w:tc>
          <w:tcPr>
            <w:cnfStyle w:val="001000000000" w:firstRow="0" w:lastRow="0" w:firstColumn="1" w:lastColumn="0" w:oddVBand="0" w:evenVBand="0" w:oddHBand="0" w:evenHBand="0" w:firstRowFirstColumn="0" w:firstRowLastColumn="0" w:lastRowFirstColumn="0" w:lastRowLastColumn="0"/>
            <w:tcW w:w="1695" w:type="dxa"/>
          </w:tcPr>
          <w:p w14:paraId="56203DF0" w14:textId="77777777" w:rsidR="006F2909" w:rsidRDefault="006F2909" w:rsidP="00CC35D9">
            <w:pPr>
              <w:rPr>
                <w:sz w:val="22"/>
                <w:szCs w:val="22"/>
              </w:rPr>
            </w:pPr>
            <w:r>
              <w:rPr>
                <w:b w:val="0"/>
                <w:color w:val="000000"/>
                <w:sz w:val="22"/>
                <w:szCs w:val="22"/>
              </w:rPr>
              <w:t>70-79%</w:t>
            </w:r>
          </w:p>
        </w:tc>
        <w:tc>
          <w:tcPr>
            <w:tcW w:w="885" w:type="dxa"/>
          </w:tcPr>
          <w:p w14:paraId="2DF50D96"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C</w:t>
            </w:r>
          </w:p>
        </w:tc>
      </w:tr>
      <w:tr w:rsidR="006F2909" w14:paraId="6448D2B8" w14:textId="77777777" w:rsidTr="006F2909">
        <w:trPr>
          <w:trHeight w:val="20"/>
        </w:trPr>
        <w:tc>
          <w:tcPr>
            <w:cnfStyle w:val="001000000000" w:firstRow="0" w:lastRow="0" w:firstColumn="1" w:lastColumn="0" w:oddVBand="0" w:evenVBand="0" w:oddHBand="0" w:evenHBand="0" w:firstRowFirstColumn="0" w:firstRowLastColumn="0" w:lastRowFirstColumn="0" w:lastRowLastColumn="0"/>
            <w:tcW w:w="1695" w:type="dxa"/>
          </w:tcPr>
          <w:p w14:paraId="63C6FCD5" w14:textId="77777777" w:rsidR="006F2909" w:rsidRDefault="006F2909" w:rsidP="00CC35D9">
            <w:pPr>
              <w:rPr>
                <w:sz w:val="22"/>
                <w:szCs w:val="22"/>
              </w:rPr>
            </w:pPr>
            <w:r>
              <w:rPr>
                <w:b w:val="0"/>
                <w:color w:val="000000"/>
                <w:sz w:val="22"/>
                <w:szCs w:val="22"/>
              </w:rPr>
              <w:t>60-69%</w:t>
            </w:r>
          </w:p>
        </w:tc>
        <w:tc>
          <w:tcPr>
            <w:tcW w:w="885" w:type="dxa"/>
          </w:tcPr>
          <w:p w14:paraId="63DE5AA8"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D</w:t>
            </w:r>
          </w:p>
        </w:tc>
      </w:tr>
      <w:tr w:rsidR="006F2909" w14:paraId="61AC25E9" w14:textId="77777777" w:rsidTr="006F2909">
        <w:trPr>
          <w:trHeight w:val="180"/>
        </w:trPr>
        <w:tc>
          <w:tcPr>
            <w:cnfStyle w:val="001000000000" w:firstRow="0" w:lastRow="0" w:firstColumn="1" w:lastColumn="0" w:oddVBand="0" w:evenVBand="0" w:oddHBand="0" w:evenHBand="0" w:firstRowFirstColumn="0" w:firstRowLastColumn="0" w:lastRowFirstColumn="0" w:lastRowLastColumn="0"/>
            <w:tcW w:w="1695" w:type="dxa"/>
          </w:tcPr>
          <w:p w14:paraId="58C8C811" w14:textId="77777777" w:rsidR="006F2909" w:rsidRDefault="006F2909" w:rsidP="00CC35D9">
            <w:pPr>
              <w:rPr>
                <w:sz w:val="22"/>
                <w:szCs w:val="22"/>
              </w:rPr>
            </w:pPr>
            <w:r>
              <w:rPr>
                <w:b w:val="0"/>
                <w:color w:val="000000"/>
                <w:sz w:val="22"/>
                <w:szCs w:val="22"/>
              </w:rPr>
              <w:t>59% and below</w:t>
            </w:r>
          </w:p>
        </w:tc>
        <w:tc>
          <w:tcPr>
            <w:tcW w:w="885" w:type="dxa"/>
          </w:tcPr>
          <w:p w14:paraId="29B00B3F"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F</w:t>
            </w:r>
          </w:p>
        </w:tc>
      </w:tr>
    </w:tbl>
    <w:p w14:paraId="24373410" w14:textId="77777777" w:rsidR="006F2909" w:rsidRDefault="006F2909" w:rsidP="006F2909">
      <w:pPr>
        <w:rPr>
          <w:b/>
          <w:color w:val="ED5628"/>
          <w:sz w:val="28"/>
          <w:szCs w:val="28"/>
        </w:rPr>
      </w:pPr>
    </w:p>
    <w:p w14:paraId="74D50A2C" w14:textId="77777777" w:rsidR="003006DD" w:rsidRDefault="00F9391F">
      <w:pPr>
        <w:rPr>
          <w:color w:val="ED5628"/>
          <w:sz w:val="28"/>
          <w:szCs w:val="28"/>
        </w:rPr>
      </w:pPr>
      <w:r>
        <w:rPr>
          <w:b/>
          <w:color w:val="ED5628"/>
          <w:sz w:val="28"/>
          <w:szCs w:val="28"/>
        </w:rPr>
        <w:t>Course Schedule</w:t>
      </w:r>
    </w:p>
    <w:p w14:paraId="2BF43B50" w14:textId="77777777" w:rsidR="003006DD" w:rsidRDefault="003006DD">
      <w:pPr>
        <w:rPr>
          <w:sz w:val="22"/>
          <w:szCs w:val="22"/>
        </w:rPr>
      </w:pPr>
    </w:p>
    <w:tbl>
      <w:tblPr>
        <w:tblStyle w:val="a0"/>
        <w:tblW w:w="928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4335"/>
        <w:gridCol w:w="4080"/>
      </w:tblGrid>
      <w:tr w:rsidR="003006DD" w14:paraId="0E265EE7" w14:textId="77777777">
        <w:tc>
          <w:tcPr>
            <w:tcW w:w="870" w:type="dxa"/>
          </w:tcPr>
          <w:p w14:paraId="53943352" w14:textId="77777777" w:rsidR="003006DD" w:rsidRDefault="00F9391F">
            <w:pPr>
              <w:rPr>
                <w:b/>
                <w:color w:val="002060"/>
                <w:sz w:val="22"/>
                <w:szCs w:val="22"/>
              </w:rPr>
            </w:pPr>
            <w:r>
              <w:rPr>
                <w:b/>
                <w:color w:val="002060"/>
                <w:sz w:val="22"/>
                <w:szCs w:val="22"/>
              </w:rPr>
              <w:t xml:space="preserve">Week </w:t>
            </w:r>
          </w:p>
        </w:tc>
        <w:tc>
          <w:tcPr>
            <w:tcW w:w="4335" w:type="dxa"/>
          </w:tcPr>
          <w:p w14:paraId="7781A0A9" w14:textId="77777777" w:rsidR="003006DD" w:rsidRDefault="00F9391F">
            <w:pPr>
              <w:rPr>
                <w:b/>
                <w:color w:val="002060"/>
                <w:sz w:val="22"/>
                <w:szCs w:val="22"/>
              </w:rPr>
            </w:pPr>
            <w:r>
              <w:rPr>
                <w:b/>
                <w:color w:val="002060"/>
                <w:sz w:val="22"/>
                <w:szCs w:val="22"/>
              </w:rPr>
              <w:t>Topic</w:t>
            </w:r>
          </w:p>
        </w:tc>
        <w:tc>
          <w:tcPr>
            <w:tcW w:w="4080" w:type="dxa"/>
          </w:tcPr>
          <w:p w14:paraId="42FD655C" w14:textId="77777777" w:rsidR="003006DD" w:rsidRDefault="00F9391F">
            <w:pPr>
              <w:rPr>
                <w:b/>
                <w:color w:val="002060"/>
                <w:sz w:val="22"/>
                <w:szCs w:val="22"/>
              </w:rPr>
            </w:pPr>
            <w:r>
              <w:rPr>
                <w:b/>
                <w:color w:val="002060"/>
                <w:sz w:val="22"/>
                <w:szCs w:val="22"/>
              </w:rPr>
              <w:t>Assignment</w:t>
            </w:r>
            <w:r w:rsidR="00C62657">
              <w:rPr>
                <w:b/>
                <w:color w:val="002060"/>
                <w:sz w:val="22"/>
                <w:szCs w:val="22"/>
              </w:rPr>
              <w:t>s</w:t>
            </w:r>
            <w:r>
              <w:rPr>
                <w:b/>
                <w:color w:val="002060"/>
                <w:sz w:val="22"/>
                <w:szCs w:val="22"/>
              </w:rPr>
              <w:t xml:space="preserve"> and Readings</w:t>
            </w:r>
            <w:r w:rsidR="00C62657">
              <w:rPr>
                <w:b/>
                <w:color w:val="002060"/>
                <w:sz w:val="22"/>
                <w:szCs w:val="22"/>
              </w:rPr>
              <w:t xml:space="preserve"> Due</w:t>
            </w:r>
          </w:p>
        </w:tc>
      </w:tr>
      <w:tr w:rsidR="003006DD" w14:paraId="38A064AA" w14:textId="77777777">
        <w:tc>
          <w:tcPr>
            <w:tcW w:w="870" w:type="dxa"/>
          </w:tcPr>
          <w:p w14:paraId="71138DA5" w14:textId="77777777" w:rsidR="003006DD" w:rsidRDefault="00F9391F">
            <w:pPr>
              <w:rPr>
                <w:sz w:val="22"/>
                <w:szCs w:val="22"/>
              </w:rPr>
            </w:pPr>
            <w:r>
              <w:rPr>
                <w:sz w:val="22"/>
                <w:szCs w:val="22"/>
              </w:rPr>
              <w:t>1</w:t>
            </w:r>
          </w:p>
        </w:tc>
        <w:tc>
          <w:tcPr>
            <w:tcW w:w="4335" w:type="dxa"/>
          </w:tcPr>
          <w:p w14:paraId="162DE8F5" w14:textId="77777777" w:rsidR="003006DD" w:rsidRDefault="003006DD">
            <w:pPr>
              <w:rPr>
                <w:sz w:val="22"/>
                <w:szCs w:val="22"/>
              </w:rPr>
            </w:pPr>
          </w:p>
        </w:tc>
        <w:tc>
          <w:tcPr>
            <w:tcW w:w="4080" w:type="dxa"/>
          </w:tcPr>
          <w:p w14:paraId="7A4EB5C6" w14:textId="77777777" w:rsidR="003006DD" w:rsidRDefault="003006DD">
            <w:pPr>
              <w:rPr>
                <w:sz w:val="22"/>
                <w:szCs w:val="22"/>
              </w:rPr>
            </w:pPr>
          </w:p>
        </w:tc>
      </w:tr>
      <w:tr w:rsidR="003006DD" w14:paraId="661564E7" w14:textId="77777777">
        <w:tc>
          <w:tcPr>
            <w:tcW w:w="870" w:type="dxa"/>
          </w:tcPr>
          <w:p w14:paraId="7C42B1C9" w14:textId="77777777" w:rsidR="003006DD" w:rsidRDefault="00F9391F">
            <w:pPr>
              <w:rPr>
                <w:sz w:val="22"/>
                <w:szCs w:val="22"/>
              </w:rPr>
            </w:pPr>
            <w:r>
              <w:rPr>
                <w:sz w:val="22"/>
                <w:szCs w:val="22"/>
              </w:rPr>
              <w:t>2</w:t>
            </w:r>
          </w:p>
        </w:tc>
        <w:tc>
          <w:tcPr>
            <w:tcW w:w="4335" w:type="dxa"/>
          </w:tcPr>
          <w:p w14:paraId="25AB58AB" w14:textId="77777777" w:rsidR="003006DD" w:rsidRDefault="003006DD">
            <w:pPr>
              <w:rPr>
                <w:sz w:val="22"/>
                <w:szCs w:val="22"/>
              </w:rPr>
            </w:pPr>
          </w:p>
        </w:tc>
        <w:tc>
          <w:tcPr>
            <w:tcW w:w="4080" w:type="dxa"/>
          </w:tcPr>
          <w:p w14:paraId="39755A49" w14:textId="77777777" w:rsidR="003006DD" w:rsidRDefault="003006DD">
            <w:pPr>
              <w:rPr>
                <w:sz w:val="22"/>
                <w:szCs w:val="22"/>
              </w:rPr>
            </w:pPr>
          </w:p>
        </w:tc>
      </w:tr>
      <w:tr w:rsidR="003006DD" w14:paraId="5BC0874F" w14:textId="77777777">
        <w:tc>
          <w:tcPr>
            <w:tcW w:w="870" w:type="dxa"/>
          </w:tcPr>
          <w:p w14:paraId="5DCCEF92" w14:textId="77777777" w:rsidR="003006DD" w:rsidRDefault="00F9391F">
            <w:pPr>
              <w:rPr>
                <w:sz w:val="22"/>
                <w:szCs w:val="22"/>
              </w:rPr>
            </w:pPr>
            <w:r>
              <w:rPr>
                <w:sz w:val="22"/>
                <w:szCs w:val="22"/>
              </w:rPr>
              <w:t>3</w:t>
            </w:r>
          </w:p>
        </w:tc>
        <w:tc>
          <w:tcPr>
            <w:tcW w:w="4335" w:type="dxa"/>
          </w:tcPr>
          <w:p w14:paraId="1A0FA555" w14:textId="77777777" w:rsidR="003006DD" w:rsidRDefault="003006DD">
            <w:pPr>
              <w:rPr>
                <w:sz w:val="22"/>
                <w:szCs w:val="22"/>
              </w:rPr>
            </w:pPr>
          </w:p>
        </w:tc>
        <w:tc>
          <w:tcPr>
            <w:tcW w:w="4080" w:type="dxa"/>
          </w:tcPr>
          <w:p w14:paraId="654679EE" w14:textId="77777777" w:rsidR="003006DD" w:rsidRDefault="003006DD">
            <w:pPr>
              <w:rPr>
                <w:sz w:val="22"/>
                <w:szCs w:val="22"/>
              </w:rPr>
            </w:pPr>
          </w:p>
        </w:tc>
      </w:tr>
      <w:tr w:rsidR="003006DD" w14:paraId="58E2A390" w14:textId="77777777">
        <w:tc>
          <w:tcPr>
            <w:tcW w:w="870" w:type="dxa"/>
          </w:tcPr>
          <w:p w14:paraId="0413D877" w14:textId="77777777" w:rsidR="003006DD" w:rsidRDefault="00F9391F">
            <w:pPr>
              <w:rPr>
                <w:sz w:val="22"/>
                <w:szCs w:val="22"/>
              </w:rPr>
            </w:pPr>
            <w:r>
              <w:rPr>
                <w:sz w:val="22"/>
                <w:szCs w:val="22"/>
              </w:rPr>
              <w:t>4</w:t>
            </w:r>
          </w:p>
        </w:tc>
        <w:tc>
          <w:tcPr>
            <w:tcW w:w="4335" w:type="dxa"/>
          </w:tcPr>
          <w:p w14:paraId="0863FCE3" w14:textId="77777777" w:rsidR="003006DD" w:rsidRDefault="003006DD">
            <w:pPr>
              <w:rPr>
                <w:sz w:val="22"/>
                <w:szCs w:val="22"/>
              </w:rPr>
            </w:pPr>
          </w:p>
        </w:tc>
        <w:tc>
          <w:tcPr>
            <w:tcW w:w="4080" w:type="dxa"/>
          </w:tcPr>
          <w:p w14:paraId="7EE95805" w14:textId="77777777" w:rsidR="003006DD" w:rsidRDefault="003006DD">
            <w:pPr>
              <w:rPr>
                <w:sz w:val="22"/>
                <w:szCs w:val="22"/>
              </w:rPr>
            </w:pPr>
          </w:p>
        </w:tc>
      </w:tr>
      <w:tr w:rsidR="003006DD" w14:paraId="59A98273" w14:textId="77777777">
        <w:tc>
          <w:tcPr>
            <w:tcW w:w="870" w:type="dxa"/>
          </w:tcPr>
          <w:p w14:paraId="09A9ACF3" w14:textId="77777777" w:rsidR="003006DD" w:rsidRDefault="00F9391F">
            <w:pPr>
              <w:rPr>
                <w:sz w:val="22"/>
                <w:szCs w:val="22"/>
              </w:rPr>
            </w:pPr>
            <w:r>
              <w:rPr>
                <w:sz w:val="22"/>
                <w:szCs w:val="22"/>
              </w:rPr>
              <w:t>5</w:t>
            </w:r>
          </w:p>
        </w:tc>
        <w:tc>
          <w:tcPr>
            <w:tcW w:w="4335" w:type="dxa"/>
          </w:tcPr>
          <w:p w14:paraId="4D5C8D64" w14:textId="77777777" w:rsidR="003006DD" w:rsidRDefault="003006DD">
            <w:pPr>
              <w:rPr>
                <w:sz w:val="22"/>
                <w:szCs w:val="22"/>
              </w:rPr>
            </w:pPr>
          </w:p>
        </w:tc>
        <w:tc>
          <w:tcPr>
            <w:tcW w:w="4080" w:type="dxa"/>
          </w:tcPr>
          <w:p w14:paraId="72A9081F" w14:textId="77777777" w:rsidR="003006DD" w:rsidRDefault="003006DD">
            <w:pPr>
              <w:rPr>
                <w:sz w:val="22"/>
                <w:szCs w:val="22"/>
              </w:rPr>
            </w:pPr>
          </w:p>
        </w:tc>
      </w:tr>
      <w:tr w:rsidR="003006DD" w14:paraId="4FB002AF" w14:textId="77777777">
        <w:tc>
          <w:tcPr>
            <w:tcW w:w="870" w:type="dxa"/>
          </w:tcPr>
          <w:p w14:paraId="56FE52EA" w14:textId="77777777" w:rsidR="003006DD" w:rsidRDefault="00F9391F">
            <w:pPr>
              <w:rPr>
                <w:sz w:val="22"/>
                <w:szCs w:val="22"/>
              </w:rPr>
            </w:pPr>
            <w:r>
              <w:rPr>
                <w:sz w:val="22"/>
                <w:szCs w:val="22"/>
              </w:rPr>
              <w:t>6</w:t>
            </w:r>
          </w:p>
        </w:tc>
        <w:tc>
          <w:tcPr>
            <w:tcW w:w="4335" w:type="dxa"/>
          </w:tcPr>
          <w:p w14:paraId="75BFAC61" w14:textId="77777777" w:rsidR="003006DD" w:rsidRDefault="003006DD">
            <w:pPr>
              <w:rPr>
                <w:sz w:val="22"/>
                <w:szCs w:val="22"/>
              </w:rPr>
            </w:pPr>
          </w:p>
        </w:tc>
        <w:tc>
          <w:tcPr>
            <w:tcW w:w="4080" w:type="dxa"/>
          </w:tcPr>
          <w:p w14:paraId="5544E91E" w14:textId="77777777" w:rsidR="003006DD" w:rsidRPr="00C62657" w:rsidRDefault="003006DD">
            <w:pPr>
              <w:rPr>
                <w:sz w:val="22"/>
                <w:szCs w:val="22"/>
              </w:rPr>
            </w:pPr>
          </w:p>
        </w:tc>
      </w:tr>
      <w:tr w:rsidR="003006DD" w14:paraId="01B1075B" w14:textId="77777777">
        <w:tc>
          <w:tcPr>
            <w:tcW w:w="870" w:type="dxa"/>
          </w:tcPr>
          <w:p w14:paraId="2E63C4CC" w14:textId="77777777" w:rsidR="003006DD" w:rsidRDefault="00F9391F">
            <w:pPr>
              <w:rPr>
                <w:sz w:val="22"/>
                <w:szCs w:val="22"/>
              </w:rPr>
            </w:pPr>
            <w:r>
              <w:rPr>
                <w:sz w:val="22"/>
                <w:szCs w:val="22"/>
              </w:rPr>
              <w:t>7</w:t>
            </w:r>
          </w:p>
        </w:tc>
        <w:tc>
          <w:tcPr>
            <w:tcW w:w="4335" w:type="dxa"/>
          </w:tcPr>
          <w:p w14:paraId="44819C0D" w14:textId="77777777" w:rsidR="003006DD" w:rsidRDefault="003006DD">
            <w:pPr>
              <w:rPr>
                <w:sz w:val="22"/>
                <w:szCs w:val="22"/>
              </w:rPr>
            </w:pPr>
          </w:p>
        </w:tc>
        <w:tc>
          <w:tcPr>
            <w:tcW w:w="4080" w:type="dxa"/>
          </w:tcPr>
          <w:p w14:paraId="3B4C85AD" w14:textId="77777777" w:rsidR="003006DD" w:rsidRDefault="003006DD">
            <w:pPr>
              <w:rPr>
                <w:sz w:val="22"/>
                <w:szCs w:val="22"/>
              </w:rPr>
            </w:pPr>
          </w:p>
        </w:tc>
      </w:tr>
      <w:tr w:rsidR="003006DD" w14:paraId="6EEB873D" w14:textId="77777777">
        <w:tc>
          <w:tcPr>
            <w:tcW w:w="870" w:type="dxa"/>
          </w:tcPr>
          <w:p w14:paraId="7F73E8CD" w14:textId="77777777" w:rsidR="003006DD" w:rsidRDefault="00F9391F">
            <w:pPr>
              <w:rPr>
                <w:sz w:val="22"/>
                <w:szCs w:val="22"/>
              </w:rPr>
            </w:pPr>
            <w:r>
              <w:rPr>
                <w:sz w:val="22"/>
                <w:szCs w:val="22"/>
              </w:rPr>
              <w:t>8</w:t>
            </w:r>
          </w:p>
        </w:tc>
        <w:tc>
          <w:tcPr>
            <w:tcW w:w="4335" w:type="dxa"/>
          </w:tcPr>
          <w:p w14:paraId="1CB6E9E7" w14:textId="77777777" w:rsidR="003006DD" w:rsidRDefault="003006DD">
            <w:pPr>
              <w:rPr>
                <w:sz w:val="22"/>
                <w:szCs w:val="22"/>
              </w:rPr>
            </w:pPr>
          </w:p>
        </w:tc>
        <w:tc>
          <w:tcPr>
            <w:tcW w:w="4080" w:type="dxa"/>
          </w:tcPr>
          <w:p w14:paraId="3037FCD7" w14:textId="77777777" w:rsidR="003006DD" w:rsidRDefault="003006DD">
            <w:pPr>
              <w:rPr>
                <w:sz w:val="22"/>
                <w:szCs w:val="22"/>
              </w:rPr>
            </w:pPr>
          </w:p>
        </w:tc>
      </w:tr>
      <w:tr w:rsidR="003006DD" w14:paraId="78642080" w14:textId="77777777">
        <w:tc>
          <w:tcPr>
            <w:tcW w:w="870" w:type="dxa"/>
          </w:tcPr>
          <w:p w14:paraId="5CB025C5" w14:textId="77777777" w:rsidR="003006DD" w:rsidRDefault="00F9391F">
            <w:pPr>
              <w:rPr>
                <w:sz w:val="22"/>
                <w:szCs w:val="22"/>
              </w:rPr>
            </w:pPr>
            <w:r>
              <w:rPr>
                <w:sz w:val="22"/>
                <w:szCs w:val="22"/>
              </w:rPr>
              <w:t>9</w:t>
            </w:r>
          </w:p>
        </w:tc>
        <w:tc>
          <w:tcPr>
            <w:tcW w:w="4335" w:type="dxa"/>
          </w:tcPr>
          <w:p w14:paraId="6CA5E515" w14:textId="77777777" w:rsidR="003006DD" w:rsidRDefault="003006DD">
            <w:pPr>
              <w:rPr>
                <w:sz w:val="22"/>
                <w:szCs w:val="22"/>
              </w:rPr>
            </w:pPr>
          </w:p>
        </w:tc>
        <w:tc>
          <w:tcPr>
            <w:tcW w:w="4080" w:type="dxa"/>
          </w:tcPr>
          <w:p w14:paraId="335253C3" w14:textId="77777777" w:rsidR="003006DD" w:rsidRDefault="003006DD">
            <w:pPr>
              <w:rPr>
                <w:sz w:val="22"/>
                <w:szCs w:val="22"/>
              </w:rPr>
            </w:pPr>
          </w:p>
        </w:tc>
      </w:tr>
      <w:tr w:rsidR="003006DD" w14:paraId="438E8F8D" w14:textId="77777777">
        <w:tc>
          <w:tcPr>
            <w:tcW w:w="870" w:type="dxa"/>
          </w:tcPr>
          <w:p w14:paraId="343FC556" w14:textId="77777777" w:rsidR="003006DD" w:rsidRDefault="00F9391F">
            <w:pPr>
              <w:rPr>
                <w:sz w:val="22"/>
                <w:szCs w:val="22"/>
              </w:rPr>
            </w:pPr>
            <w:r>
              <w:rPr>
                <w:sz w:val="22"/>
                <w:szCs w:val="22"/>
              </w:rPr>
              <w:t>10</w:t>
            </w:r>
          </w:p>
        </w:tc>
        <w:tc>
          <w:tcPr>
            <w:tcW w:w="4335" w:type="dxa"/>
          </w:tcPr>
          <w:p w14:paraId="0D825162" w14:textId="77777777" w:rsidR="003006DD" w:rsidRDefault="003006DD">
            <w:pPr>
              <w:rPr>
                <w:sz w:val="22"/>
                <w:szCs w:val="22"/>
              </w:rPr>
            </w:pPr>
          </w:p>
        </w:tc>
        <w:tc>
          <w:tcPr>
            <w:tcW w:w="4080" w:type="dxa"/>
          </w:tcPr>
          <w:p w14:paraId="5B78C79C" w14:textId="77777777" w:rsidR="003006DD" w:rsidRDefault="003006DD">
            <w:pPr>
              <w:rPr>
                <w:sz w:val="22"/>
                <w:szCs w:val="22"/>
              </w:rPr>
            </w:pPr>
          </w:p>
        </w:tc>
      </w:tr>
      <w:tr w:rsidR="003006DD" w14:paraId="5177BF3E" w14:textId="77777777">
        <w:tc>
          <w:tcPr>
            <w:tcW w:w="870" w:type="dxa"/>
          </w:tcPr>
          <w:p w14:paraId="4F25F2EE" w14:textId="77777777" w:rsidR="003006DD" w:rsidRDefault="00F9391F">
            <w:pPr>
              <w:rPr>
                <w:sz w:val="22"/>
                <w:szCs w:val="22"/>
              </w:rPr>
            </w:pPr>
            <w:r>
              <w:rPr>
                <w:sz w:val="22"/>
                <w:szCs w:val="22"/>
              </w:rPr>
              <w:t>11</w:t>
            </w:r>
          </w:p>
        </w:tc>
        <w:tc>
          <w:tcPr>
            <w:tcW w:w="4335" w:type="dxa"/>
          </w:tcPr>
          <w:p w14:paraId="7DE58513" w14:textId="77777777" w:rsidR="003006DD" w:rsidRDefault="003006DD">
            <w:pPr>
              <w:rPr>
                <w:sz w:val="22"/>
                <w:szCs w:val="22"/>
              </w:rPr>
            </w:pPr>
          </w:p>
        </w:tc>
        <w:tc>
          <w:tcPr>
            <w:tcW w:w="4080" w:type="dxa"/>
          </w:tcPr>
          <w:p w14:paraId="692F2A54" w14:textId="77777777" w:rsidR="003006DD" w:rsidRDefault="003006DD">
            <w:pPr>
              <w:rPr>
                <w:sz w:val="22"/>
                <w:szCs w:val="22"/>
              </w:rPr>
            </w:pPr>
          </w:p>
        </w:tc>
      </w:tr>
      <w:tr w:rsidR="003006DD" w14:paraId="40C31B54" w14:textId="77777777">
        <w:tc>
          <w:tcPr>
            <w:tcW w:w="870" w:type="dxa"/>
          </w:tcPr>
          <w:p w14:paraId="79F0887C" w14:textId="77777777" w:rsidR="003006DD" w:rsidRDefault="00F9391F">
            <w:pPr>
              <w:rPr>
                <w:sz w:val="22"/>
                <w:szCs w:val="22"/>
              </w:rPr>
            </w:pPr>
            <w:r>
              <w:rPr>
                <w:sz w:val="22"/>
                <w:szCs w:val="22"/>
              </w:rPr>
              <w:t>12</w:t>
            </w:r>
          </w:p>
        </w:tc>
        <w:tc>
          <w:tcPr>
            <w:tcW w:w="4335" w:type="dxa"/>
          </w:tcPr>
          <w:p w14:paraId="1BB0EA85" w14:textId="77777777" w:rsidR="003006DD" w:rsidRDefault="003006DD">
            <w:pPr>
              <w:rPr>
                <w:sz w:val="22"/>
                <w:szCs w:val="22"/>
              </w:rPr>
            </w:pPr>
          </w:p>
        </w:tc>
        <w:tc>
          <w:tcPr>
            <w:tcW w:w="4080" w:type="dxa"/>
          </w:tcPr>
          <w:p w14:paraId="6D21B253" w14:textId="77777777" w:rsidR="003006DD" w:rsidRDefault="003006DD">
            <w:pPr>
              <w:rPr>
                <w:sz w:val="22"/>
                <w:szCs w:val="22"/>
              </w:rPr>
            </w:pPr>
          </w:p>
        </w:tc>
      </w:tr>
      <w:tr w:rsidR="003006DD" w14:paraId="56425FC9" w14:textId="77777777">
        <w:tc>
          <w:tcPr>
            <w:tcW w:w="870" w:type="dxa"/>
          </w:tcPr>
          <w:p w14:paraId="17FC450D" w14:textId="77777777" w:rsidR="003006DD" w:rsidRDefault="00F9391F">
            <w:pPr>
              <w:rPr>
                <w:sz w:val="22"/>
                <w:szCs w:val="22"/>
              </w:rPr>
            </w:pPr>
            <w:r>
              <w:rPr>
                <w:sz w:val="22"/>
                <w:szCs w:val="22"/>
              </w:rPr>
              <w:t>13</w:t>
            </w:r>
          </w:p>
        </w:tc>
        <w:tc>
          <w:tcPr>
            <w:tcW w:w="4335" w:type="dxa"/>
          </w:tcPr>
          <w:p w14:paraId="43F1CDE7" w14:textId="77777777" w:rsidR="003006DD" w:rsidRDefault="003006DD">
            <w:pPr>
              <w:rPr>
                <w:sz w:val="22"/>
                <w:szCs w:val="22"/>
              </w:rPr>
            </w:pPr>
          </w:p>
        </w:tc>
        <w:tc>
          <w:tcPr>
            <w:tcW w:w="4080" w:type="dxa"/>
          </w:tcPr>
          <w:p w14:paraId="2E74EA04" w14:textId="77777777" w:rsidR="003006DD" w:rsidRDefault="003006DD">
            <w:pPr>
              <w:rPr>
                <w:sz w:val="22"/>
                <w:szCs w:val="22"/>
              </w:rPr>
            </w:pPr>
          </w:p>
        </w:tc>
      </w:tr>
      <w:tr w:rsidR="003006DD" w14:paraId="3255CB1A" w14:textId="77777777">
        <w:tc>
          <w:tcPr>
            <w:tcW w:w="870" w:type="dxa"/>
          </w:tcPr>
          <w:p w14:paraId="4B619509" w14:textId="77777777" w:rsidR="003006DD" w:rsidRDefault="00F9391F">
            <w:pPr>
              <w:rPr>
                <w:sz w:val="22"/>
                <w:szCs w:val="22"/>
              </w:rPr>
            </w:pPr>
            <w:r>
              <w:rPr>
                <w:sz w:val="22"/>
                <w:szCs w:val="22"/>
              </w:rPr>
              <w:t>14</w:t>
            </w:r>
          </w:p>
        </w:tc>
        <w:tc>
          <w:tcPr>
            <w:tcW w:w="4335" w:type="dxa"/>
          </w:tcPr>
          <w:p w14:paraId="799F4D23" w14:textId="77777777" w:rsidR="003006DD" w:rsidRDefault="003006DD">
            <w:pPr>
              <w:rPr>
                <w:sz w:val="22"/>
                <w:szCs w:val="22"/>
              </w:rPr>
            </w:pPr>
          </w:p>
        </w:tc>
        <w:tc>
          <w:tcPr>
            <w:tcW w:w="4080" w:type="dxa"/>
          </w:tcPr>
          <w:p w14:paraId="6F5F33DE" w14:textId="77777777" w:rsidR="003006DD" w:rsidRDefault="003006DD">
            <w:pPr>
              <w:rPr>
                <w:sz w:val="22"/>
                <w:szCs w:val="22"/>
              </w:rPr>
            </w:pPr>
          </w:p>
        </w:tc>
      </w:tr>
      <w:tr w:rsidR="003006DD" w14:paraId="56A85830" w14:textId="77777777">
        <w:tc>
          <w:tcPr>
            <w:tcW w:w="870" w:type="dxa"/>
          </w:tcPr>
          <w:p w14:paraId="205D7D3D" w14:textId="77777777" w:rsidR="003006DD" w:rsidRDefault="00F9391F">
            <w:pPr>
              <w:rPr>
                <w:sz w:val="22"/>
                <w:szCs w:val="22"/>
              </w:rPr>
            </w:pPr>
            <w:r>
              <w:rPr>
                <w:sz w:val="22"/>
                <w:szCs w:val="22"/>
              </w:rPr>
              <w:t>15</w:t>
            </w:r>
          </w:p>
        </w:tc>
        <w:tc>
          <w:tcPr>
            <w:tcW w:w="4335" w:type="dxa"/>
          </w:tcPr>
          <w:p w14:paraId="3D9A4A01" w14:textId="77777777" w:rsidR="003006DD" w:rsidRDefault="003006DD">
            <w:pPr>
              <w:rPr>
                <w:sz w:val="22"/>
                <w:szCs w:val="22"/>
              </w:rPr>
            </w:pPr>
          </w:p>
        </w:tc>
        <w:tc>
          <w:tcPr>
            <w:tcW w:w="4080" w:type="dxa"/>
          </w:tcPr>
          <w:p w14:paraId="6315CEB8" w14:textId="77777777" w:rsidR="003006DD" w:rsidRDefault="003006DD">
            <w:pPr>
              <w:rPr>
                <w:sz w:val="22"/>
                <w:szCs w:val="22"/>
              </w:rPr>
            </w:pPr>
          </w:p>
        </w:tc>
      </w:tr>
      <w:tr w:rsidR="003006DD" w14:paraId="16389B79" w14:textId="77777777">
        <w:tc>
          <w:tcPr>
            <w:tcW w:w="870" w:type="dxa"/>
          </w:tcPr>
          <w:p w14:paraId="134C0022" w14:textId="77777777" w:rsidR="003006DD" w:rsidRDefault="00F9391F">
            <w:pPr>
              <w:rPr>
                <w:sz w:val="22"/>
                <w:szCs w:val="22"/>
              </w:rPr>
            </w:pPr>
            <w:r>
              <w:rPr>
                <w:sz w:val="22"/>
                <w:szCs w:val="22"/>
              </w:rPr>
              <w:t>16</w:t>
            </w:r>
          </w:p>
        </w:tc>
        <w:tc>
          <w:tcPr>
            <w:tcW w:w="4335" w:type="dxa"/>
          </w:tcPr>
          <w:p w14:paraId="65ADD1E5" w14:textId="77777777" w:rsidR="003006DD" w:rsidRDefault="003006DD">
            <w:pPr>
              <w:rPr>
                <w:sz w:val="22"/>
                <w:szCs w:val="22"/>
              </w:rPr>
            </w:pPr>
          </w:p>
        </w:tc>
        <w:tc>
          <w:tcPr>
            <w:tcW w:w="4080" w:type="dxa"/>
          </w:tcPr>
          <w:p w14:paraId="585A2B36" w14:textId="77777777" w:rsidR="003006DD" w:rsidRDefault="003006DD">
            <w:pPr>
              <w:rPr>
                <w:sz w:val="22"/>
                <w:szCs w:val="22"/>
              </w:rPr>
            </w:pPr>
          </w:p>
        </w:tc>
      </w:tr>
      <w:tr w:rsidR="003006DD" w14:paraId="161CFC8A" w14:textId="77777777">
        <w:tc>
          <w:tcPr>
            <w:tcW w:w="870" w:type="dxa"/>
          </w:tcPr>
          <w:p w14:paraId="14B1372B" w14:textId="77777777" w:rsidR="003006DD" w:rsidRDefault="003006DD">
            <w:pPr>
              <w:rPr>
                <w:sz w:val="22"/>
                <w:szCs w:val="22"/>
              </w:rPr>
            </w:pPr>
          </w:p>
        </w:tc>
        <w:tc>
          <w:tcPr>
            <w:tcW w:w="4335" w:type="dxa"/>
          </w:tcPr>
          <w:p w14:paraId="6D9E27AA" w14:textId="77777777" w:rsidR="003006DD" w:rsidRDefault="00F9391F" w:rsidP="00C62657">
            <w:pPr>
              <w:rPr>
                <w:sz w:val="22"/>
                <w:szCs w:val="22"/>
              </w:rPr>
            </w:pPr>
            <w:r>
              <w:rPr>
                <w:sz w:val="22"/>
                <w:szCs w:val="22"/>
              </w:rPr>
              <w:t>Final exam</w:t>
            </w:r>
          </w:p>
        </w:tc>
        <w:tc>
          <w:tcPr>
            <w:tcW w:w="4080" w:type="dxa"/>
          </w:tcPr>
          <w:p w14:paraId="676483B1" w14:textId="77777777" w:rsidR="003006DD" w:rsidRDefault="003006DD">
            <w:pPr>
              <w:rPr>
                <w:sz w:val="22"/>
                <w:szCs w:val="22"/>
              </w:rPr>
            </w:pPr>
          </w:p>
        </w:tc>
      </w:tr>
    </w:tbl>
    <w:p w14:paraId="7110E870" w14:textId="77777777" w:rsidR="003006DD" w:rsidRDefault="003006DD">
      <w:pPr>
        <w:rPr>
          <w:sz w:val="22"/>
          <w:szCs w:val="22"/>
        </w:rPr>
      </w:pPr>
    </w:p>
    <w:p w14:paraId="30B1F445" w14:textId="77777777" w:rsidR="003006DD" w:rsidRDefault="00F9391F">
      <w:pPr>
        <w:rPr>
          <w:b/>
          <w:color w:val="ED5628"/>
          <w:sz w:val="28"/>
          <w:szCs w:val="28"/>
        </w:rPr>
      </w:pPr>
      <w:r>
        <w:br w:type="page"/>
      </w:r>
    </w:p>
    <w:p w14:paraId="35F4BDFA" w14:textId="77777777" w:rsidR="003006DD" w:rsidRDefault="00F9391F">
      <w:pPr>
        <w:rPr>
          <w:b/>
          <w:color w:val="ED5628"/>
          <w:sz w:val="28"/>
          <w:szCs w:val="28"/>
        </w:rPr>
      </w:pPr>
      <w:r>
        <w:rPr>
          <w:b/>
          <w:color w:val="ED5628"/>
          <w:sz w:val="28"/>
          <w:szCs w:val="28"/>
        </w:rPr>
        <w:lastRenderedPageBreak/>
        <w:t>Course Policies</w:t>
      </w:r>
    </w:p>
    <w:p w14:paraId="09290188" w14:textId="77777777" w:rsidR="003006DD" w:rsidRDefault="003006DD">
      <w:pPr>
        <w:rPr>
          <w:b/>
          <w:sz w:val="22"/>
          <w:szCs w:val="22"/>
        </w:rPr>
      </w:pPr>
    </w:p>
    <w:p w14:paraId="052C6C7E" w14:textId="77777777" w:rsidR="003006DD" w:rsidRDefault="00F9391F">
      <w:pPr>
        <w:rPr>
          <w:b/>
          <w:color w:val="002060"/>
          <w:sz w:val="22"/>
          <w:szCs w:val="22"/>
        </w:rPr>
      </w:pPr>
      <w:r>
        <w:rPr>
          <w:b/>
          <w:color w:val="002060"/>
          <w:sz w:val="22"/>
          <w:szCs w:val="22"/>
        </w:rPr>
        <w:t>Communication</w:t>
      </w:r>
    </w:p>
    <w:p w14:paraId="144AC616" w14:textId="77777777" w:rsidR="003006DD" w:rsidRDefault="00B631C9">
      <w:pPr>
        <w:rPr>
          <w:sz w:val="22"/>
          <w:szCs w:val="22"/>
        </w:rPr>
      </w:pPr>
      <w:r>
        <w:rPr>
          <w:sz w:val="22"/>
          <w:szCs w:val="22"/>
        </w:rPr>
        <w:fldChar w:fldCharType="begin">
          <w:ffData>
            <w:name w:val="Text26"/>
            <w:enabled/>
            <w:calcOnExit w:val="0"/>
            <w:textInput/>
          </w:ffData>
        </w:fldChar>
      </w:r>
      <w:bookmarkStart w:id="27"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14:paraId="139E0932" w14:textId="77777777" w:rsidR="00B631C9" w:rsidRDefault="00B631C9">
      <w:pPr>
        <w:rPr>
          <w:sz w:val="22"/>
          <w:szCs w:val="22"/>
        </w:rPr>
      </w:pPr>
    </w:p>
    <w:p w14:paraId="30D3766B" w14:textId="77777777" w:rsidR="003006DD" w:rsidRDefault="00F9391F">
      <w:pPr>
        <w:rPr>
          <w:b/>
          <w:color w:val="002060"/>
          <w:sz w:val="22"/>
          <w:szCs w:val="22"/>
        </w:rPr>
      </w:pPr>
      <w:r>
        <w:rPr>
          <w:b/>
          <w:color w:val="002060"/>
          <w:sz w:val="22"/>
          <w:szCs w:val="22"/>
        </w:rPr>
        <w:t>Preparation and Participation</w:t>
      </w:r>
    </w:p>
    <w:p w14:paraId="3B72A3A3" w14:textId="77777777" w:rsidR="003006DD" w:rsidRDefault="00B631C9">
      <w:pPr>
        <w:rPr>
          <w:sz w:val="22"/>
          <w:szCs w:val="22"/>
        </w:rPr>
      </w:pPr>
      <w:r>
        <w:rPr>
          <w:sz w:val="22"/>
          <w:szCs w:val="22"/>
        </w:rPr>
        <w:fldChar w:fldCharType="begin">
          <w:ffData>
            <w:name w:val="Text27"/>
            <w:enabled/>
            <w:calcOnExit w:val="0"/>
            <w:textInput/>
          </w:ffData>
        </w:fldChar>
      </w:r>
      <w:bookmarkStart w:id="28"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14:paraId="37FC89F8" w14:textId="77777777" w:rsidR="00B631C9" w:rsidRDefault="00B631C9">
      <w:pPr>
        <w:rPr>
          <w:sz w:val="22"/>
          <w:szCs w:val="22"/>
        </w:rPr>
      </w:pPr>
    </w:p>
    <w:p w14:paraId="6E45BC31" w14:textId="77777777" w:rsidR="003006DD" w:rsidRDefault="00F9391F">
      <w:pPr>
        <w:pBdr>
          <w:top w:val="nil"/>
          <w:left w:val="nil"/>
          <w:bottom w:val="nil"/>
          <w:right w:val="nil"/>
          <w:between w:val="nil"/>
        </w:pBdr>
        <w:rPr>
          <w:b/>
          <w:color w:val="002060"/>
          <w:sz w:val="22"/>
          <w:szCs w:val="22"/>
        </w:rPr>
      </w:pPr>
      <w:r>
        <w:rPr>
          <w:b/>
          <w:color w:val="002060"/>
          <w:sz w:val="22"/>
          <w:szCs w:val="22"/>
        </w:rPr>
        <w:t>Blackboard</w:t>
      </w:r>
    </w:p>
    <w:p w14:paraId="0451A07C" w14:textId="77777777" w:rsidR="003006DD" w:rsidRDefault="00B631C9">
      <w:pPr>
        <w:rPr>
          <w:color w:val="000000"/>
          <w:sz w:val="22"/>
          <w:szCs w:val="22"/>
        </w:rPr>
      </w:pPr>
      <w:r>
        <w:rPr>
          <w:color w:val="000000"/>
          <w:sz w:val="22"/>
          <w:szCs w:val="22"/>
        </w:rPr>
        <w:fldChar w:fldCharType="begin">
          <w:ffData>
            <w:name w:val="Text28"/>
            <w:enabled/>
            <w:calcOnExit w:val="0"/>
            <w:textInput/>
          </w:ffData>
        </w:fldChar>
      </w:r>
      <w:bookmarkStart w:id="29" w:name="Text28"/>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9"/>
    </w:p>
    <w:p w14:paraId="4A86721D" w14:textId="77777777" w:rsidR="00B631C9" w:rsidRDefault="00B631C9">
      <w:pPr>
        <w:rPr>
          <w:sz w:val="22"/>
          <w:szCs w:val="22"/>
        </w:rPr>
      </w:pPr>
    </w:p>
    <w:p w14:paraId="22D49DCD" w14:textId="77777777" w:rsidR="003006DD" w:rsidRDefault="00F9391F">
      <w:pPr>
        <w:pBdr>
          <w:top w:val="nil"/>
          <w:left w:val="nil"/>
          <w:bottom w:val="nil"/>
          <w:right w:val="nil"/>
          <w:between w:val="nil"/>
        </w:pBdr>
        <w:rPr>
          <w:b/>
          <w:color w:val="002060"/>
          <w:sz w:val="22"/>
          <w:szCs w:val="22"/>
        </w:rPr>
      </w:pPr>
      <w:r>
        <w:rPr>
          <w:b/>
          <w:color w:val="002060"/>
          <w:sz w:val="22"/>
          <w:szCs w:val="22"/>
        </w:rPr>
        <w:t>Electronic Devices</w:t>
      </w:r>
    </w:p>
    <w:p w14:paraId="51B67E17" w14:textId="77777777" w:rsidR="003006DD" w:rsidRDefault="00B631C9">
      <w:pPr>
        <w:rPr>
          <w:sz w:val="22"/>
          <w:szCs w:val="22"/>
        </w:rPr>
      </w:pPr>
      <w:r>
        <w:rPr>
          <w:sz w:val="22"/>
          <w:szCs w:val="22"/>
        </w:rPr>
        <w:fldChar w:fldCharType="begin">
          <w:ffData>
            <w:name w:val="Text29"/>
            <w:enabled/>
            <w:calcOnExit w:val="0"/>
            <w:textInput/>
          </w:ffData>
        </w:fldChar>
      </w:r>
      <w:bookmarkStart w:id="30"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p w14:paraId="6110102B" w14:textId="77777777" w:rsidR="00B631C9" w:rsidRDefault="00B631C9">
      <w:pPr>
        <w:rPr>
          <w:sz w:val="22"/>
          <w:szCs w:val="22"/>
        </w:rPr>
      </w:pPr>
    </w:p>
    <w:p w14:paraId="40493D54" w14:textId="77777777" w:rsidR="003006DD" w:rsidRDefault="00F9391F">
      <w:pPr>
        <w:pBdr>
          <w:top w:val="nil"/>
          <w:left w:val="nil"/>
          <w:bottom w:val="nil"/>
          <w:right w:val="nil"/>
          <w:between w:val="nil"/>
        </w:pBdr>
        <w:rPr>
          <w:b/>
          <w:color w:val="002060"/>
          <w:sz w:val="22"/>
          <w:szCs w:val="22"/>
        </w:rPr>
      </w:pPr>
      <w:r>
        <w:rPr>
          <w:b/>
          <w:color w:val="002060"/>
          <w:sz w:val="22"/>
          <w:szCs w:val="22"/>
        </w:rPr>
        <w:t>Submission of Coursework</w:t>
      </w:r>
    </w:p>
    <w:p w14:paraId="54C29515" w14:textId="77777777" w:rsidR="003006DD" w:rsidRDefault="00B631C9">
      <w:pPr>
        <w:pBdr>
          <w:top w:val="nil"/>
          <w:left w:val="nil"/>
          <w:bottom w:val="nil"/>
          <w:right w:val="nil"/>
          <w:between w:val="nil"/>
        </w:pBdr>
        <w:rPr>
          <w:color w:val="000000"/>
          <w:sz w:val="22"/>
          <w:szCs w:val="22"/>
        </w:rPr>
      </w:pPr>
      <w:r>
        <w:rPr>
          <w:color w:val="000000"/>
          <w:sz w:val="22"/>
          <w:szCs w:val="22"/>
        </w:rPr>
        <w:fldChar w:fldCharType="begin">
          <w:ffData>
            <w:name w:val="Text30"/>
            <w:enabled/>
            <w:calcOnExit w:val="0"/>
            <w:textInput/>
          </w:ffData>
        </w:fldChar>
      </w:r>
      <w:bookmarkStart w:id="31" w:name="Text30"/>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31"/>
    </w:p>
    <w:p w14:paraId="47DE311A" w14:textId="77777777" w:rsidR="003006DD" w:rsidRDefault="003006DD">
      <w:pPr>
        <w:rPr>
          <w:sz w:val="22"/>
          <w:szCs w:val="22"/>
        </w:rPr>
      </w:pPr>
    </w:p>
    <w:p w14:paraId="320E908E" w14:textId="77777777" w:rsidR="003006DD" w:rsidRDefault="00F9391F">
      <w:pPr>
        <w:pBdr>
          <w:top w:val="nil"/>
          <w:left w:val="nil"/>
          <w:bottom w:val="nil"/>
          <w:right w:val="nil"/>
          <w:between w:val="nil"/>
        </w:pBdr>
        <w:rPr>
          <w:b/>
          <w:color w:val="002060"/>
          <w:sz w:val="22"/>
          <w:szCs w:val="22"/>
        </w:rPr>
      </w:pPr>
      <w:r>
        <w:rPr>
          <w:b/>
          <w:color w:val="002060"/>
          <w:sz w:val="22"/>
          <w:szCs w:val="22"/>
        </w:rPr>
        <w:t>Quality of Work</w:t>
      </w:r>
    </w:p>
    <w:p w14:paraId="73CC76D1" w14:textId="77777777" w:rsidR="003006DD" w:rsidRDefault="00B631C9">
      <w:pPr>
        <w:pBdr>
          <w:top w:val="nil"/>
          <w:left w:val="nil"/>
          <w:bottom w:val="nil"/>
          <w:right w:val="nil"/>
          <w:between w:val="nil"/>
        </w:pBdr>
        <w:rPr>
          <w:color w:val="000000"/>
          <w:sz w:val="22"/>
          <w:szCs w:val="22"/>
        </w:rPr>
      </w:pPr>
      <w:r>
        <w:rPr>
          <w:color w:val="000000"/>
          <w:sz w:val="22"/>
          <w:szCs w:val="22"/>
        </w:rPr>
        <w:fldChar w:fldCharType="begin">
          <w:ffData>
            <w:name w:val="Text31"/>
            <w:enabled/>
            <w:calcOnExit w:val="0"/>
            <w:textInput/>
          </w:ffData>
        </w:fldChar>
      </w:r>
      <w:bookmarkStart w:id="32" w:name="Text31"/>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32"/>
    </w:p>
    <w:p w14:paraId="05F72AF6" w14:textId="77777777" w:rsidR="003006DD" w:rsidRDefault="003006DD">
      <w:pPr>
        <w:pBdr>
          <w:top w:val="nil"/>
          <w:left w:val="nil"/>
          <w:bottom w:val="nil"/>
          <w:right w:val="nil"/>
          <w:between w:val="nil"/>
        </w:pBdr>
        <w:rPr>
          <w:sz w:val="22"/>
          <w:szCs w:val="22"/>
        </w:rPr>
      </w:pPr>
    </w:p>
    <w:p w14:paraId="7637DCBB" w14:textId="77777777" w:rsidR="003006DD" w:rsidRDefault="00F9391F">
      <w:pPr>
        <w:rPr>
          <w:b/>
          <w:color w:val="002060"/>
          <w:sz w:val="22"/>
          <w:szCs w:val="22"/>
        </w:rPr>
      </w:pPr>
      <w:r>
        <w:rPr>
          <w:b/>
          <w:color w:val="002060"/>
          <w:sz w:val="22"/>
          <w:szCs w:val="22"/>
        </w:rPr>
        <w:t>Audio/Video Recording</w:t>
      </w:r>
    </w:p>
    <w:p w14:paraId="581BE912" w14:textId="77777777" w:rsidR="003006DD" w:rsidRDefault="00662270">
      <w:pPr>
        <w:rPr>
          <w:sz w:val="22"/>
          <w:szCs w:val="22"/>
        </w:rPr>
      </w:pPr>
      <w:r>
        <w:rPr>
          <w:sz w:val="22"/>
          <w:szCs w:val="22"/>
        </w:rPr>
        <w:fldChar w:fldCharType="begin">
          <w:ffData>
            <w:name w:val="Text32"/>
            <w:enabled/>
            <w:calcOnExit w:val="0"/>
            <w:textInput/>
          </w:ffData>
        </w:fldChar>
      </w:r>
      <w:bookmarkStart w:id="33"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p w14:paraId="41C92A2F" w14:textId="77777777" w:rsidR="00662270" w:rsidRDefault="00662270">
      <w:pPr>
        <w:rPr>
          <w:sz w:val="22"/>
          <w:szCs w:val="22"/>
        </w:rPr>
      </w:pPr>
    </w:p>
    <w:p w14:paraId="5D643453" w14:textId="77777777" w:rsidR="003006DD" w:rsidRDefault="00F9391F">
      <w:pPr>
        <w:rPr>
          <w:b/>
          <w:color w:val="002060"/>
          <w:sz w:val="22"/>
          <w:szCs w:val="22"/>
        </w:rPr>
      </w:pPr>
      <w:r>
        <w:rPr>
          <w:b/>
          <w:color w:val="002060"/>
          <w:sz w:val="22"/>
          <w:szCs w:val="22"/>
        </w:rPr>
        <w:t>Religious Holidays</w:t>
      </w:r>
    </w:p>
    <w:p w14:paraId="68383987" w14:textId="77777777" w:rsidR="003006DD" w:rsidRDefault="00662270">
      <w:pPr>
        <w:rPr>
          <w:sz w:val="22"/>
          <w:szCs w:val="22"/>
        </w:rPr>
      </w:pPr>
      <w:r>
        <w:rPr>
          <w:sz w:val="22"/>
          <w:szCs w:val="22"/>
        </w:rPr>
        <w:fldChar w:fldCharType="begin">
          <w:ffData>
            <w:name w:val="Text33"/>
            <w:enabled/>
            <w:calcOnExit w:val="0"/>
            <w:textInput/>
          </w:ffData>
        </w:fldChar>
      </w:r>
      <w:bookmarkStart w:id="34"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p w14:paraId="5003E707" w14:textId="77777777" w:rsidR="00662270" w:rsidRDefault="00662270">
      <w:pPr>
        <w:rPr>
          <w:sz w:val="22"/>
          <w:szCs w:val="22"/>
        </w:rPr>
      </w:pPr>
    </w:p>
    <w:p w14:paraId="40C2E277" w14:textId="77777777" w:rsidR="003006DD" w:rsidRDefault="00F9391F">
      <w:pPr>
        <w:rPr>
          <w:b/>
          <w:color w:val="002060"/>
          <w:sz w:val="22"/>
          <w:szCs w:val="22"/>
        </w:rPr>
      </w:pPr>
      <w:r>
        <w:rPr>
          <w:b/>
          <w:color w:val="002060"/>
          <w:sz w:val="22"/>
          <w:szCs w:val="22"/>
        </w:rPr>
        <w:t>Course Evaluation</w:t>
      </w:r>
    </w:p>
    <w:p w14:paraId="0F76D0CA" w14:textId="77777777" w:rsidR="003006DD" w:rsidRDefault="00662270">
      <w:pPr>
        <w:rPr>
          <w:sz w:val="22"/>
          <w:szCs w:val="22"/>
        </w:rPr>
      </w:pPr>
      <w:r>
        <w:rPr>
          <w:sz w:val="22"/>
          <w:szCs w:val="22"/>
        </w:rPr>
        <w:fldChar w:fldCharType="begin">
          <w:ffData>
            <w:name w:val="Text34"/>
            <w:enabled/>
            <w:calcOnExit w:val="0"/>
            <w:textInput/>
          </w:ffData>
        </w:fldChar>
      </w:r>
      <w:bookmarkStart w:id="35"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14:paraId="5C349BE4" w14:textId="77777777" w:rsidR="00662270" w:rsidRDefault="00662270">
      <w:pPr>
        <w:rPr>
          <w:sz w:val="22"/>
          <w:szCs w:val="22"/>
        </w:rPr>
      </w:pPr>
    </w:p>
    <w:p w14:paraId="694D50BE" w14:textId="77777777" w:rsidR="003006DD" w:rsidRDefault="00F9391F">
      <w:pPr>
        <w:rPr>
          <w:b/>
          <w:sz w:val="22"/>
          <w:szCs w:val="22"/>
        </w:rPr>
      </w:pPr>
      <w:r>
        <w:rPr>
          <w:b/>
          <w:color w:val="002060"/>
          <w:sz w:val="22"/>
          <w:szCs w:val="22"/>
        </w:rPr>
        <w:t>Classroom Conduct and Civility</w:t>
      </w:r>
    </w:p>
    <w:p w14:paraId="561F7DD6" w14:textId="77777777" w:rsidR="003006DD" w:rsidRDefault="00662270">
      <w:pPr>
        <w:rPr>
          <w:sz w:val="22"/>
          <w:szCs w:val="22"/>
        </w:rPr>
      </w:pPr>
      <w:r>
        <w:rPr>
          <w:sz w:val="22"/>
          <w:szCs w:val="22"/>
        </w:rPr>
        <w:fldChar w:fldCharType="begin">
          <w:ffData>
            <w:name w:val="Text35"/>
            <w:enabled/>
            <w:calcOnExit w:val="0"/>
            <w:textInput/>
          </w:ffData>
        </w:fldChar>
      </w:r>
      <w:bookmarkStart w:id="36"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14:paraId="112B5B67" w14:textId="77777777" w:rsidR="00662270" w:rsidRDefault="00662270">
      <w:pPr>
        <w:rPr>
          <w:sz w:val="22"/>
          <w:szCs w:val="22"/>
        </w:rPr>
      </w:pPr>
    </w:p>
    <w:p w14:paraId="475E3E08" w14:textId="77777777" w:rsidR="003006DD" w:rsidRDefault="00F9391F">
      <w:pPr>
        <w:rPr>
          <w:b/>
          <w:color w:val="002060"/>
          <w:sz w:val="22"/>
          <w:szCs w:val="22"/>
        </w:rPr>
      </w:pPr>
      <w:r>
        <w:rPr>
          <w:b/>
          <w:color w:val="002060"/>
          <w:sz w:val="22"/>
          <w:szCs w:val="22"/>
        </w:rPr>
        <w:t>Excused Absences</w:t>
      </w:r>
    </w:p>
    <w:p w14:paraId="057E9AEB" w14:textId="77777777" w:rsidR="00662270" w:rsidRDefault="00662270">
      <w:pPr>
        <w:rPr>
          <w:sz w:val="22"/>
          <w:szCs w:val="22"/>
        </w:rPr>
      </w:pPr>
      <w:r>
        <w:rPr>
          <w:sz w:val="22"/>
          <w:szCs w:val="22"/>
        </w:rPr>
        <w:fldChar w:fldCharType="begin">
          <w:ffData>
            <w:name w:val="Text36"/>
            <w:enabled/>
            <w:calcOnExit w:val="0"/>
            <w:textInput/>
          </w:ffData>
        </w:fldChar>
      </w:r>
      <w:bookmarkStart w:id="37"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p w14:paraId="6509CCF6" w14:textId="77777777" w:rsidR="003006DD" w:rsidRDefault="00F9391F">
      <w:pPr>
        <w:rPr>
          <w:sz w:val="22"/>
          <w:szCs w:val="22"/>
        </w:rPr>
      </w:pPr>
      <w:r>
        <w:rPr>
          <w:sz w:val="22"/>
          <w:szCs w:val="22"/>
        </w:rPr>
        <w:t> </w:t>
      </w:r>
    </w:p>
    <w:p w14:paraId="4408DDEC" w14:textId="77777777" w:rsidR="003006DD" w:rsidRDefault="00F9391F">
      <w:pPr>
        <w:rPr>
          <w:b/>
          <w:color w:val="002060"/>
          <w:sz w:val="22"/>
          <w:szCs w:val="22"/>
        </w:rPr>
      </w:pPr>
      <w:r>
        <w:rPr>
          <w:b/>
          <w:color w:val="002060"/>
          <w:sz w:val="22"/>
          <w:szCs w:val="22"/>
        </w:rPr>
        <w:t xml:space="preserve">Make-up Exams </w:t>
      </w:r>
    </w:p>
    <w:p w14:paraId="2336776F" w14:textId="77777777" w:rsidR="00662270" w:rsidRDefault="00662270">
      <w:pPr>
        <w:rPr>
          <w:sz w:val="22"/>
          <w:szCs w:val="22"/>
        </w:rPr>
      </w:pPr>
      <w:r>
        <w:rPr>
          <w:sz w:val="22"/>
          <w:szCs w:val="22"/>
        </w:rPr>
        <w:fldChar w:fldCharType="begin">
          <w:ffData>
            <w:name w:val="Text37"/>
            <w:enabled/>
            <w:calcOnExit w:val="0"/>
            <w:textInput/>
          </w:ffData>
        </w:fldChar>
      </w:r>
      <w:bookmarkStart w:id="38"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p w14:paraId="7B90A8D9" w14:textId="77777777" w:rsidR="00662270" w:rsidRDefault="00662270">
      <w:pPr>
        <w:rPr>
          <w:sz w:val="22"/>
          <w:szCs w:val="22"/>
        </w:rPr>
      </w:pPr>
    </w:p>
    <w:p w14:paraId="77AA90A1" w14:textId="77777777" w:rsidR="003006DD" w:rsidRDefault="00F9391F">
      <w:pPr>
        <w:rPr>
          <w:b/>
          <w:color w:val="002060"/>
          <w:sz w:val="22"/>
          <w:szCs w:val="22"/>
        </w:rPr>
      </w:pPr>
      <w:r>
        <w:rPr>
          <w:b/>
          <w:color w:val="002060"/>
          <w:sz w:val="22"/>
          <w:szCs w:val="22"/>
        </w:rPr>
        <w:t xml:space="preserve">Late Work </w:t>
      </w:r>
    </w:p>
    <w:p w14:paraId="657B5DCF" w14:textId="77777777" w:rsidR="00662270" w:rsidRDefault="00662270">
      <w:pPr>
        <w:rPr>
          <w:sz w:val="22"/>
          <w:szCs w:val="22"/>
        </w:rPr>
      </w:pPr>
      <w:r>
        <w:rPr>
          <w:sz w:val="22"/>
          <w:szCs w:val="22"/>
        </w:rPr>
        <w:fldChar w:fldCharType="begin">
          <w:ffData>
            <w:name w:val="Text38"/>
            <w:enabled/>
            <w:calcOnExit w:val="0"/>
            <w:textInput/>
          </w:ffData>
        </w:fldChar>
      </w:r>
      <w:bookmarkStart w:id="39"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p w14:paraId="48CAA8A3" w14:textId="77777777" w:rsidR="003006DD" w:rsidRDefault="00F9391F">
      <w:pPr>
        <w:rPr>
          <w:sz w:val="22"/>
          <w:szCs w:val="22"/>
        </w:rPr>
      </w:pPr>
      <w:r>
        <w:rPr>
          <w:sz w:val="22"/>
          <w:szCs w:val="22"/>
        </w:rPr>
        <w:t> </w:t>
      </w:r>
    </w:p>
    <w:p w14:paraId="21B45846" w14:textId="77777777" w:rsidR="003006DD" w:rsidRDefault="00F9391F">
      <w:pPr>
        <w:rPr>
          <w:b/>
          <w:color w:val="002060"/>
          <w:sz w:val="22"/>
          <w:szCs w:val="22"/>
        </w:rPr>
      </w:pPr>
      <w:r>
        <w:rPr>
          <w:b/>
          <w:color w:val="002060"/>
          <w:sz w:val="22"/>
          <w:szCs w:val="22"/>
        </w:rPr>
        <w:t>Extra Credit</w:t>
      </w:r>
    </w:p>
    <w:p w14:paraId="1EAB2DDA" w14:textId="77777777" w:rsidR="00662270" w:rsidRDefault="00662270">
      <w:pPr>
        <w:rPr>
          <w:sz w:val="22"/>
          <w:szCs w:val="22"/>
        </w:rPr>
      </w:pPr>
      <w:r>
        <w:rPr>
          <w:sz w:val="22"/>
          <w:szCs w:val="22"/>
        </w:rPr>
        <w:fldChar w:fldCharType="begin">
          <w:ffData>
            <w:name w:val="Text39"/>
            <w:enabled/>
            <w:calcOnExit w:val="0"/>
            <w:textInput/>
          </w:ffData>
        </w:fldChar>
      </w:r>
      <w:bookmarkStart w:id="40"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p w14:paraId="280AD56B" w14:textId="77777777" w:rsidR="003006DD" w:rsidRDefault="00F9391F">
      <w:pPr>
        <w:rPr>
          <w:sz w:val="22"/>
          <w:szCs w:val="22"/>
        </w:rPr>
      </w:pPr>
      <w:r>
        <w:rPr>
          <w:sz w:val="22"/>
          <w:szCs w:val="22"/>
        </w:rPr>
        <w:t> </w:t>
      </w:r>
    </w:p>
    <w:p w14:paraId="42AA3FD0" w14:textId="77777777" w:rsidR="003006DD" w:rsidRDefault="00F9391F">
      <w:pPr>
        <w:rPr>
          <w:b/>
          <w:color w:val="002060"/>
          <w:sz w:val="22"/>
          <w:szCs w:val="22"/>
        </w:rPr>
      </w:pPr>
      <w:r>
        <w:rPr>
          <w:b/>
          <w:color w:val="002060"/>
          <w:sz w:val="22"/>
          <w:szCs w:val="22"/>
        </w:rPr>
        <w:t>Incompletes</w:t>
      </w:r>
    </w:p>
    <w:p w14:paraId="185EF584" w14:textId="77777777" w:rsidR="003006DD" w:rsidRDefault="00662270">
      <w:pPr>
        <w:rPr>
          <w:sz w:val="22"/>
          <w:szCs w:val="22"/>
        </w:rPr>
      </w:pPr>
      <w:r>
        <w:rPr>
          <w:sz w:val="22"/>
          <w:szCs w:val="22"/>
        </w:rPr>
        <w:fldChar w:fldCharType="begin">
          <w:ffData>
            <w:name w:val="Text40"/>
            <w:enabled/>
            <w:calcOnExit w:val="0"/>
            <w:textInput/>
          </w:ffData>
        </w:fldChar>
      </w:r>
      <w:bookmarkStart w:id="41"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p w14:paraId="0DFD9276" w14:textId="77777777" w:rsidR="00662270" w:rsidRDefault="00662270">
      <w:pPr>
        <w:rPr>
          <w:sz w:val="22"/>
          <w:szCs w:val="22"/>
        </w:rPr>
      </w:pPr>
    </w:p>
    <w:p w14:paraId="53E8739C" w14:textId="77777777" w:rsidR="003006DD" w:rsidRDefault="00F9391F">
      <w:pPr>
        <w:rPr>
          <w:b/>
          <w:color w:val="ED5628"/>
          <w:sz w:val="28"/>
          <w:szCs w:val="28"/>
        </w:rPr>
      </w:pPr>
      <w:r>
        <w:rPr>
          <w:b/>
          <w:color w:val="ED5628"/>
          <w:sz w:val="28"/>
          <w:szCs w:val="28"/>
        </w:rPr>
        <w:lastRenderedPageBreak/>
        <w:t xml:space="preserve">University Policies </w:t>
      </w:r>
    </w:p>
    <w:p w14:paraId="17A81119" w14:textId="77777777" w:rsidR="003006DD" w:rsidRDefault="003006DD">
      <w:pPr>
        <w:rPr>
          <w:b/>
          <w:sz w:val="22"/>
          <w:szCs w:val="22"/>
        </w:rPr>
      </w:pPr>
    </w:p>
    <w:p w14:paraId="25A4B55D"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Counseling Services</w:t>
      </w:r>
    </w:p>
    <w:p w14:paraId="3ACE7CFD"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Counseling Services provides confidential, professional services by staff psychologists, social workers, counselors and psychiatrists to help meet the personal and developmental needs of currently enrolled students. Services include individual brief therapy for personal and educational concerns, couples/relationship counseling, and group therapy on topics such as college adaptation, relationship concerns, sexual orientation, depression and anxiety. Counseling Services also screens for possible learning disabilities and has limited psychiatric services. Visit Counseling Services at </w:t>
      </w:r>
      <w:hyperlink r:id="rId5" w:history="1">
        <w:r w:rsidRPr="002F4082">
          <w:rPr>
            <w:rFonts w:cs="Times New Roman"/>
            <w:color w:val="002A5C"/>
            <w:sz w:val="22"/>
            <w:szCs w:val="22"/>
            <w:u w:val="single"/>
          </w:rPr>
          <w:t>http://utsa.edu/counsel/</w:t>
        </w:r>
      </w:hyperlink>
      <w:r w:rsidRPr="002F4082">
        <w:rPr>
          <w:rFonts w:cs="Times New Roman"/>
          <w:color w:val="000000"/>
          <w:sz w:val="22"/>
          <w:szCs w:val="22"/>
        </w:rPr>
        <w:t> or call (210) 458-4140 (Main Campus) or (210) 458-2930 (Downtown Campus).</w:t>
      </w:r>
    </w:p>
    <w:p w14:paraId="1E9DC556" w14:textId="77777777" w:rsidR="002F4082" w:rsidRPr="002F4082" w:rsidRDefault="002F4082" w:rsidP="005739DF">
      <w:pPr>
        <w:shd w:val="clear" w:color="auto" w:fill="FFFFFF"/>
        <w:rPr>
          <w:rFonts w:cs="Times New Roman"/>
          <w:sz w:val="22"/>
          <w:szCs w:val="22"/>
        </w:rPr>
      </w:pPr>
    </w:p>
    <w:p w14:paraId="25A83C66"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Student Code of Conduct and Scholastic Dishonesty</w:t>
      </w:r>
    </w:p>
    <w:p w14:paraId="4221EBD2"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The Student Code of Conduct is Section B of the Appendices in the Student Information Bulletin. Scholastic Dishonesty is listed in the Student Code of Conduct (Sec. B of the Appendices) under Sec. 203 </w:t>
      </w:r>
      <w:hyperlink r:id="rId6" w:history="1">
        <w:r w:rsidRPr="002F4082">
          <w:rPr>
            <w:rFonts w:cs="Times New Roman"/>
            <w:color w:val="002A5C"/>
            <w:sz w:val="22"/>
            <w:szCs w:val="22"/>
            <w:u w:val="single"/>
          </w:rPr>
          <w:t>http://catalog.utsa.edu/informationbulletin/appendices/studentcodeofconduct/</w:t>
        </w:r>
      </w:hyperlink>
    </w:p>
    <w:p w14:paraId="2A60BE2B" w14:textId="77777777" w:rsidR="002F4082" w:rsidRPr="002F4082" w:rsidRDefault="002F4082" w:rsidP="005739DF">
      <w:pPr>
        <w:shd w:val="clear" w:color="auto" w:fill="FFFFFF"/>
        <w:rPr>
          <w:rFonts w:cs="Times New Roman"/>
          <w:sz w:val="22"/>
          <w:szCs w:val="22"/>
        </w:rPr>
      </w:pPr>
      <w:r w:rsidRPr="002F4082">
        <w:rPr>
          <w:rFonts w:cs="Times New Roman"/>
          <w:sz w:val="22"/>
          <w:szCs w:val="22"/>
        </w:rPr>
        <w:t> </w:t>
      </w:r>
    </w:p>
    <w:p w14:paraId="5C6C3A28"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Students with Disabilities</w:t>
      </w:r>
    </w:p>
    <w:p w14:paraId="3EFFF5C2"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The University of Texas at San Antonio in compliance with the Americans with Disabilities Act and Section 504 of the Rehabilitation Act provides “reasonable accommodations” to students with disabilities. Only those students who have officially registered with Student Disability Services and requested accommodations for this course will be eligible for disability accommodations. Instructors at UTSA must be provided an official notification of accommodation through Student Disability Services. Information regarding diagnostic criteria and policies for obtaining disability-based academic accommodations can be found at </w:t>
      </w:r>
      <w:hyperlink r:id="rId7" w:history="1">
        <w:r w:rsidRPr="002F4082">
          <w:rPr>
            <w:rFonts w:cs="Times New Roman"/>
            <w:color w:val="002A5C"/>
            <w:sz w:val="22"/>
            <w:szCs w:val="22"/>
            <w:u w:val="single"/>
          </w:rPr>
          <w:t>www.utsa.edu/disability</w:t>
        </w:r>
      </w:hyperlink>
      <w:r w:rsidRPr="002F4082">
        <w:rPr>
          <w:rFonts w:cs="Times New Roman"/>
          <w:color w:val="000000"/>
          <w:sz w:val="22"/>
          <w:szCs w:val="22"/>
        </w:rPr>
        <w:t> or by calling Student Disability Services at (210) 458-4157. Accommodations are not retroactive.</w:t>
      </w:r>
    </w:p>
    <w:p w14:paraId="7C83FC86" w14:textId="77777777" w:rsidR="002F4082" w:rsidRPr="002F4082" w:rsidRDefault="002F4082" w:rsidP="005739DF">
      <w:pPr>
        <w:shd w:val="clear" w:color="auto" w:fill="FFFFFF"/>
        <w:rPr>
          <w:rFonts w:cs="Times New Roman"/>
          <w:sz w:val="22"/>
          <w:szCs w:val="22"/>
        </w:rPr>
      </w:pPr>
      <w:r w:rsidRPr="002F4082">
        <w:rPr>
          <w:rFonts w:cs="Times New Roman"/>
          <w:sz w:val="22"/>
          <w:szCs w:val="22"/>
        </w:rPr>
        <w:t> </w:t>
      </w:r>
    </w:p>
    <w:p w14:paraId="6E7B93D8"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Transitory/Minor Medical Issues</w:t>
      </w:r>
    </w:p>
    <w:p w14:paraId="15E3A65B"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In situations where a student experiences a transitory/minor medical condition (e.g. broken limb, acute illness, minor surgery) that impacts their ability to attend classes, access classes or perform tasks within the classroom over a limited period of time, the student should refer to the class attendance policy in their syllabus.</w:t>
      </w:r>
    </w:p>
    <w:p w14:paraId="59719F4A" w14:textId="77777777" w:rsidR="002F4082" w:rsidRPr="002F4082" w:rsidRDefault="002F4082" w:rsidP="005739DF">
      <w:pPr>
        <w:shd w:val="clear" w:color="auto" w:fill="FFFFFF"/>
        <w:rPr>
          <w:rFonts w:cs="Times New Roman"/>
          <w:sz w:val="22"/>
          <w:szCs w:val="22"/>
        </w:rPr>
      </w:pPr>
      <w:r w:rsidRPr="002F4082">
        <w:rPr>
          <w:rFonts w:cs="Times New Roman"/>
          <w:sz w:val="22"/>
          <w:szCs w:val="22"/>
        </w:rPr>
        <w:t> </w:t>
      </w:r>
    </w:p>
    <w:p w14:paraId="76F8B67E"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Supplemental Instruction</w:t>
      </w:r>
    </w:p>
    <w:p w14:paraId="3E7DED18"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Supplemental Instruction offers student-led study groups using collaborative learning for historically difficult classes. Supported courses and schedules can be found on the </w:t>
      </w:r>
      <w:hyperlink r:id="rId8" w:history="1">
        <w:r w:rsidRPr="002F4082">
          <w:rPr>
            <w:rFonts w:cs="Times New Roman"/>
            <w:color w:val="002A5C"/>
            <w:sz w:val="22"/>
            <w:szCs w:val="22"/>
            <w:u w:val="single"/>
          </w:rPr>
          <w:t>TRC website</w:t>
        </w:r>
      </w:hyperlink>
      <w:r w:rsidRPr="002F4082">
        <w:rPr>
          <w:rFonts w:cs="Times New Roman"/>
          <w:color w:val="000000"/>
          <w:sz w:val="22"/>
          <w:szCs w:val="22"/>
        </w:rPr>
        <w:t>. You can call the SI office if you have questions or for more information at (210) 458-7251.</w:t>
      </w:r>
    </w:p>
    <w:p w14:paraId="7FFD8C27" w14:textId="77777777" w:rsidR="002F4082" w:rsidRPr="002F4082" w:rsidRDefault="002F4082" w:rsidP="005739DF">
      <w:pPr>
        <w:shd w:val="clear" w:color="auto" w:fill="FFFFFF"/>
        <w:rPr>
          <w:rFonts w:cs="Times New Roman"/>
          <w:sz w:val="22"/>
          <w:szCs w:val="22"/>
        </w:rPr>
      </w:pPr>
      <w:r w:rsidRPr="002F4082">
        <w:rPr>
          <w:rFonts w:cs="Times New Roman"/>
          <w:sz w:val="22"/>
          <w:szCs w:val="22"/>
        </w:rPr>
        <w:t> </w:t>
      </w:r>
    </w:p>
    <w:p w14:paraId="3CF6BD96"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Tutoring Services</w:t>
      </w:r>
    </w:p>
    <w:p w14:paraId="60D4026D" w14:textId="77777777" w:rsidR="005739DF" w:rsidRDefault="002F4082" w:rsidP="005739DF">
      <w:pPr>
        <w:shd w:val="clear" w:color="auto" w:fill="FFFFFF"/>
        <w:rPr>
          <w:rFonts w:cs="Times New Roman"/>
          <w:sz w:val="22"/>
          <w:szCs w:val="22"/>
        </w:rPr>
      </w:pPr>
      <w:r w:rsidRPr="002F4082">
        <w:rPr>
          <w:rFonts w:cs="Times New Roman"/>
          <w:color w:val="000000"/>
          <w:sz w:val="22"/>
          <w:szCs w:val="22"/>
        </w:rPr>
        <w:t>Tomás Rivera Center (TRC) may assist in building study skills and tutoring in course content. The TRC has several locations at the Main Campus and is also located at the Downtown Campus. For more information, visit the </w:t>
      </w:r>
      <w:hyperlink r:id="rId9" w:history="1">
        <w:r w:rsidRPr="002F4082">
          <w:rPr>
            <w:rFonts w:cs="Times New Roman"/>
            <w:color w:val="002A5C"/>
            <w:sz w:val="22"/>
            <w:szCs w:val="22"/>
            <w:u w:val="single"/>
          </w:rPr>
          <w:t>Tutoring Services web page</w:t>
        </w:r>
      </w:hyperlink>
      <w:r w:rsidRPr="002F4082">
        <w:rPr>
          <w:rFonts w:cs="Times New Roman"/>
          <w:color w:val="000000"/>
          <w:sz w:val="22"/>
          <w:szCs w:val="22"/>
        </w:rPr>
        <w:t> or call (210) 458-4694 on the Main Campus and (210) 458-2838 on the Downtown Campus.</w:t>
      </w:r>
    </w:p>
    <w:p w14:paraId="406DEEC2" w14:textId="77777777" w:rsidR="005739DF" w:rsidRDefault="005739DF" w:rsidP="005739DF">
      <w:pPr>
        <w:shd w:val="clear" w:color="auto" w:fill="FFFFFF"/>
        <w:rPr>
          <w:rFonts w:cs="Times New Roman"/>
          <w:sz w:val="22"/>
          <w:szCs w:val="22"/>
        </w:rPr>
      </w:pPr>
    </w:p>
    <w:p w14:paraId="546D562D"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Learning Assistance</w:t>
      </w:r>
    </w:p>
    <w:p w14:paraId="018FE40D"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 xml:space="preserve">The Tomas Rivera Center (TRC) Learning Assistance Program offers one-on-one study skills assistance through Academic Coaching. Students meet by appointment with a professional to develop more </w:t>
      </w:r>
      <w:r w:rsidRPr="002F4082">
        <w:rPr>
          <w:rFonts w:cs="Times New Roman"/>
          <w:color w:val="000000"/>
          <w:sz w:val="22"/>
          <w:szCs w:val="22"/>
        </w:rPr>
        <w:lastRenderedPageBreak/>
        <w:t>effective study strategies and techniques that can be used across courses. Group workshops are also offered each semester to help students defeat common academic challenges. Find out more information on the TRC Learning Assistance </w:t>
      </w:r>
      <w:hyperlink r:id="rId10" w:history="1">
        <w:r w:rsidRPr="002F4082">
          <w:rPr>
            <w:rFonts w:cs="Times New Roman"/>
            <w:color w:val="002A5C"/>
            <w:sz w:val="22"/>
            <w:szCs w:val="22"/>
            <w:u w:val="single"/>
          </w:rPr>
          <w:t>website</w:t>
        </w:r>
      </w:hyperlink>
      <w:r w:rsidRPr="002F4082">
        <w:rPr>
          <w:rFonts w:cs="Times New Roman"/>
          <w:color w:val="000000"/>
          <w:sz w:val="22"/>
          <w:szCs w:val="22"/>
        </w:rPr>
        <w:t>or call (210) 458-4694.</w:t>
      </w:r>
    </w:p>
    <w:p w14:paraId="082C8930" w14:textId="77777777" w:rsidR="005739DF" w:rsidRDefault="005739DF" w:rsidP="005739DF">
      <w:pPr>
        <w:rPr>
          <w:rFonts w:cs="Times New Roman"/>
          <w:b/>
          <w:bCs/>
          <w:color w:val="002060"/>
          <w:sz w:val="22"/>
          <w:szCs w:val="22"/>
        </w:rPr>
      </w:pPr>
    </w:p>
    <w:p w14:paraId="2F97AE56" w14:textId="77777777" w:rsidR="005739DF" w:rsidRDefault="002F4082" w:rsidP="005739DF">
      <w:pPr>
        <w:rPr>
          <w:rFonts w:cs="Times New Roman"/>
          <w:color w:val="000000"/>
          <w:sz w:val="22"/>
          <w:szCs w:val="22"/>
        </w:rPr>
      </w:pPr>
      <w:r w:rsidRPr="002F4082">
        <w:rPr>
          <w:rFonts w:cs="Times New Roman"/>
          <w:b/>
          <w:bCs/>
          <w:color w:val="002060"/>
          <w:sz w:val="22"/>
          <w:szCs w:val="22"/>
        </w:rPr>
        <w:t>Copyright and Fair Use</w:t>
      </w:r>
    </w:p>
    <w:p w14:paraId="6907EB8C" w14:textId="77777777" w:rsidR="002F4082" w:rsidRPr="002F4082" w:rsidRDefault="002F4082" w:rsidP="005739DF">
      <w:pPr>
        <w:rPr>
          <w:rFonts w:cs="Times New Roman"/>
          <w:sz w:val="22"/>
          <w:szCs w:val="22"/>
        </w:rPr>
      </w:pPr>
      <w:r w:rsidRPr="002F4082">
        <w:rPr>
          <w:rFonts w:cs="Times New Roman"/>
          <w:color w:val="000000"/>
          <w:sz w:val="22"/>
          <w:szCs w:val="22"/>
        </w:rPr>
        <w:t xml:space="preserve">It is important to understand the issue of intellectual property rights. You may not use the images or thoughts of others for profit or gain without their written permission. For more information check the information at </w:t>
      </w:r>
      <w:hyperlink r:id="rId11" w:history="1">
        <w:r w:rsidRPr="002F4082">
          <w:rPr>
            <w:rFonts w:cs="Times New Roman"/>
            <w:color w:val="000000"/>
            <w:sz w:val="22"/>
            <w:szCs w:val="22"/>
            <w:u w:val="single"/>
          </w:rPr>
          <w:t>https://lib.utsa.edu/about/library-policies/copyright-policy-public-performance-rights</w:t>
        </w:r>
      </w:hyperlink>
      <w:r w:rsidRPr="002F4082">
        <w:rPr>
          <w:rFonts w:cs="Times New Roman"/>
          <w:color w:val="000000"/>
          <w:sz w:val="22"/>
          <w:szCs w:val="22"/>
        </w:rPr>
        <w:t>.</w:t>
      </w:r>
    </w:p>
    <w:p w14:paraId="6FE45B4C" w14:textId="77777777" w:rsidR="002F4082" w:rsidRPr="002F4082" w:rsidRDefault="002F4082" w:rsidP="002F4082">
      <w:pPr>
        <w:shd w:val="clear" w:color="auto" w:fill="FFFFFF"/>
        <w:spacing w:after="180"/>
        <w:rPr>
          <w:rFonts w:cs="Times New Roman"/>
          <w:sz w:val="22"/>
          <w:szCs w:val="22"/>
        </w:rPr>
      </w:pPr>
      <w:r w:rsidRPr="002F4082">
        <w:rPr>
          <w:rFonts w:cs="Times New Roman"/>
          <w:sz w:val="22"/>
          <w:szCs w:val="22"/>
        </w:rPr>
        <w:t> </w:t>
      </w:r>
    </w:p>
    <w:p w14:paraId="268F5751" w14:textId="77777777" w:rsidR="005739DF" w:rsidRDefault="005739DF" w:rsidP="005739DF">
      <w:pPr>
        <w:rPr>
          <w:b/>
          <w:color w:val="ED5628"/>
          <w:sz w:val="28"/>
          <w:szCs w:val="28"/>
        </w:rPr>
      </w:pPr>
      <w:r>
        <w:rPr>
          <w:b/>
          <w:color w:val="ED5628"/>
          <w:sz w:val="28"/>
          <w:szCs w:val="28"/>
        </w:rPr>
        <w:t>The Roadrunner Creed</w:t>
      </w:r>
    </w:p>
    <w:p w14:paraId="641576B2" w14:textId="77777777" w:rsidR="005739DF" w:rsidRDefault="005739DF" w:rsidP="005739DF">
      <w:pPr>
        <w:rPr>
          <w:b/>
          <w:color w:val="ED5628"/>
          <w:sz w:val="28"/>
          <w:szCs w:val="28"/>
        </w:rPr>
      </w:pPr>
      <w:r>
        <w:rPr>
          <w:b/>
          <w:color w:val="ED5628"/>
          <w:sz w:val="28"/>
          <w:szCs w:val="28"/>
        </w:rPr>
        <w:t xml:space="preserve"> </w:t>
      </w:r>
    </w:p>
    <w:p w14:paraId="26777451" w14:textId="77777777" w:rsidR="002F4082" w:rsidRPr="002F4082" w:rsidRDefault="002F4082" w:rsidP="002F4082">
      <w:pPr>
        <w:shd w:val="clear" w:color="auto" w:fill="FFFFFF"/>
        <w:spacing w:after="180"/>
        <w:rPr>
          <w:rFonts w:cs="Times New Roman"/>
          <w:sz w:val="22"/>
          <w:szCs w:val="22"/>
        </w:rPr>
      </w:pPr>
      <w:r w:rsidRPr="002F4082">
        <w:rPr>
          <w:rFonts w:cs="Times New Roman"/>
          <w:noProof/>
          <w:sz w:val="22"/>
          <w:szCs w:val="22"/>
        </w:rPr>
        <w:drawing>
          <wp:anchor distT="0" distB="0" distL="114300" distR="114300" simplePos="0" relativeHeight="251658240" behindDoc="0" locked="0" layoutInCell="1" allowOverlap="1" wp14:anchorId="123B32E9" wp14:editId="041CD84F">
            <wp:simplePos x="0" y="0"/>
            <wp:positionH relativeFrom="column">
              <wp:posOffset>3708400</wp:posOffset>
            </wp:positionH>
            <wp:positionV relativeFrom="paragraph">
              <wp:posOffset>309245</wp:posOffset>
            </wp:positionV>
            <wp:extent cx="1900555" cy="1626235"/>
            <wp:effectExtent l="0" t="0" r="4445" b="0"/>
            <wp:wrapSquare wrapText="bothSides"/>
            <wp:docPr id="1" name="Picture 1" desc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082">
        <w:rPr>
          <w:rFonts w:cs="Times New Roman"/>
          <w:color w:val="000000"/>
          <w:sz w:val="22"/>
          <w:szCs w:val="22"/>
        </w:rPr>
        <w:t>The University of Texas at San Antonio is a community of scholars, where integrity, excellence, inclusiveness, respect, collaboration, and innovation are fostered.</w:t>
      </w:r>
    </w:p>
    <w:p w14:paraId="4FB5FF3F" w14:textId="77777777" w:rsidR="002F4082" w:rsidRPr="002F4082" w:rsidRDefault="002F4082" w:rsidP="002F4082">
      <w:pPr>
        <w:shd w:val="clear" w:color="auto" w:fill="FFFFFF"/>
        <w:spacing w:after="180"/>
        <w:rPr>
          <w:rFonts w:cs="Times New Roman"/>
          <w:sz w:val="22"/>
          <w:szCs w:val="22"/>
        </w:rPr>
      </w:pPr>
      <w:r w:rsidRPr="002F4082">
        <w:rPr>
          <w:rFonts w:cs="Times New Roman"/>
          <w:color w:val="000000"/>
          <w:sz w:val="22"/>
          <w:szCs w:val="22"/>
        </w:rPr>
        <w:t>As a Roadrunner, I will:</w:t>
      </w:r>
    </w:p>
    <w:p w14:paraId="140DFA18" w14:textId="77777777" w:rsidR="002F4082" w:rsidRPr="002F4082" w:rsidRDefault="002F4082" w:rsidP="002F4082">
      <w:pPr>
        <w:numPr>
          <w:ilvl w:val="0"/>
          <w:numId w:val="10"/>
        </w:numPr>
        <w:shd w:val="clear" w:color="auto" w:fill="FFFFFF"/>
        <w:ind w:left="360"/>
        <w:textAlignment w:val="baseline"/>
        <w:rPr>
          <w:rFonts w:cs="Times New Roman"/>
          <w:color w:val="000000"/>
          <w:sz w:val="22"/>
          <w:szCs w:val="22"/>
        </w:rPr>
      </w:pPr>
      <w:r w:rsidRPr="002F4082">
        <w:rPr>
          <w:rFonts w:cs="Times New Roman"/>
          <w:color w:val="000000"/>
          <w:sz w:val="22"/>
          <w:szCs w:val="22"/>
        </w:rPr>
        <w:t>Uphold the highest standards of academic and personal integrity by practicing and expecting fair and ethical conduct;</w:t>
      </w:r>
    </w:p>
    <w:p w14:paraId="774014E6" w14:textId="77777777" w:rsidR="002F4082" w:rsidRPr="002F4082" w:rsidRDefault="002F4082" w:rsidP="002F4082">
      <w:pPr>
        <w:numPr>
          <w:ilvl w:val="0"/>
          <w:numId w:val="10"/>
        </w:numPr>
        <w:shd w:val="clear" w:color="auto" w:fill="FFFFFF"/>
        <w:ind w:left="360"/>
        <w:textAlignment w:val="baseline"/>
        <w:rPr>
          <w:rFonts w:cs="Times New Roman"/>
          <w:color w:val="000000"/>
          <w:sz w:val="22"/>
          <w:szCs w:val="22"/>
        </w:rPr>
      </w:pPr>
      <w:r w:rsidRPr="002F4082">
        <w:rPr>
          <w:rFonts w:cs="Times New Roman"/>
          <w:color w:val="000000"/>
          <w:sz w:val="22"/>
          <w:szCs w:val="22"/>
        </w:rPr>
        <w:t>Respect and accept individual differences, recognizing the inherent dignity of each person;</w:t>
      </w:r>
    </w:p>
    <w:p w14:paraId="706EC5DF" w14:textId="77777777" w:rsidR="002F4082" w:rsidRPr="002F4082" w:rsidRDefault="002F4082" w:rsidP="002F4082">
      <w:pPr>
        <w:numPr>
          <w:ilvl w:val="0"/>
          <w:numId w:val="10"/>
        </w:numPr>
        <w:shd w:val="clear" w:color="auto" w:fill="FFFFFF"/>
        <w:ind w:left="360"/>
        <w:textAlignment w:val="baseline"/>
        <w:rPr>
          <w:rFonts w:cs="Times New Roman"/>
          <w:color w:val="000000"/>
          <w:sz w:val="22"/>
          <w:szCs w:val="22"/>
        </w:rPr>
      </w:pPr>
      <w:r w:rsidRPr="002F4082">
        <w:rPr>
          <w:rFonts w:cs="Times New Roman"/>
          <w:color w:val="000000"/>
          <w:sz w:val="22"/>
          <w:szCs w:val="22"/>
        </w:rPr>
        <w:t>Contribute to campus life and the larger community through my active engagement; and</w:t>
      </w:r>
    </w:p>
    <w:p w14:paraId="64A9E1D6" w14:textId="77777777" w:rsidR="002F4082" w:rsidRPr="002F4082" w:rsidRDefault="002F4082" w:rsidP="002F4082">
      <w:pPr>
        <w:numPr>
          <w:ilvl w:val="0"/>
          <w:numId w:val="10"/>
        </w:numPr>
        <w:shd w:val="clear" w:color="auto" w:fill="FFFFFF"/>
        <w:ind w:left="360"/>
        <w:textAlignment w:val="baseline"/>
        <w:rPr>
          <w:rFonts w:cs="Times New Roman"/>
          <w:color w:val="000000"/>
          <w:sz w:val="22"/>
          <w:szCs w:val="22"/>
        </w:rPr>
      </w:pPr>
      <w:r w:rsidRPr="002F4082">
        <w:rPr>
          <w:rFonts w:cs="Times New Roman"/>
          <w:color w:val="000000"/>
          <w:sz w:val="22"/>
          <w:szCs w:val="22"/>
        </w:rPr>
        <w:t>Support   the   fearless   exploration   of   dreams   and   ideas   in   the advancement of ingenuity, creativity, and discovery.</w:t>
      </w:r>
    </w:p>
    <w:p w14:paraId="6449C940" w14:textId="77777777" w:rsidR="002F4082" w:rsidRDefault="002F4082" w:rsidP="002F4082">
      <w:pPr>
        <w:shd w:val="clear" w:color="auto" w:fill="FFFFFF"/>
        <w:rPr>
          <w:rFonts w:cs="Times New Roman"/>
          <w:i/>
          <w:iCs/>
          <w:color w:val="000000"/>
          <w:sz w:val="22"/>
          <w:szCs w:val="22"/>
        </w:rPr>
      </w:pPr>
    </w:p>
    <w:p w14:paraId="7DBA7569" w14:textId="77777777" w:rsidR="002F4082" w:rsidRPr="002F4082" w:rsidRDefault="002F4082" w:rsidP="002F4082">
      <w:pPr>
        <w:shd w:val="clear" w:color="auto" w:fill="FFFFFF"/>
        <w:rPr>
          <w:rFonts w:cs="Times New Roman"/>
          <w:sz w:val="22"/>
          <w:szCs w:val="22"/>
        </w:rPr>
      </w:pPr>
      <w:r w:rsidRPr="002F4082">
        <w:rPr>
          <w:rFonts w:cs="Times New Roman"/>
          <w:i/>
          <w:iCs/>
          <w:color w:val="000000"/>
          <w:sz w:val="22"/>
          <w:szCs w:val="22"/>
        </w:rPr>
        <w:t>Guided by these principles now and forever, I am a Roadrunner!</w:t>
      </w:r>
    </w:p>
    <w:p w14:paraId="75374330" w14:textId="77777777" w:rsidR="002F4082" w:rsidRPr="002F4082" w:rsidRDefault="002F4082" w:rsidP="002F4082">
      <w:pPr>
        <w:shd w:val="clear" w:color="auto" w:fill="FFFFFF"/>
        <w:rPr>
          <w:rFonts w:cs="Times New Roman"/>
          <w:sz w:val="22"/>
          <w:szCs w:val="22"/>
        </w:rPr>
      </w:pPr>
      <w:r w:rsidRPr="002F4082">
        <w:rPr>
          <w:rFonts w:cs="Times New Roman"/>
          <w:sz w:val="22"/>
          <w:szCs w:val="22"/>
        </w:rPr>
        <w:t> </w:t>
      </w:r>
    </w:p>
    <w:p w14:paraId="641986FD" w14:textId="77777777" w:rsidR="002F4082" w:rsidRPr="002F4082" w:rsidRDefault="002F4082" w:rsidP="002F4082">
      <w:pPr>
        <w:rPr>
          <w:rFonts w:ascii="Times New Roman" w:eastAsia="Times New Roman" w:hAnsi="Times New Roman" w:cs="Times New Roman"/>
        </w:rPr>
      </w:pPr>
      <w:r w:rsidRPr="002F4082">
        <w:rPr>
          <w:rFonts w:eastAsia="Times New Roman" w:cs="Times New Roman"/>
          <w:color w:val="000000"/>
          <w:sz w:val="22"/>
          <w:szCs w:val="22"/>
        </w:rPr>
        <w:t xml:space="preserve">Link to Roadrunner’s Creed: </w:t>
      </w:r>
      <w:hyperlink r:id="rId13" w:history="1">
        <w:r w:rsidRPr="002F4082">
          <w:rPr>
            <w:rFonts w:eastAsia="Times New Roman" w:cs="Times New Roman"/>
            <w:color w:val="0563C1"/>
            <w:sz w:val="22"/>
            <w:szCs w:val="22"/>
            <w:u w:val="single"/>
          </w:rPr>
          <w:t>https://www.utsa.edu/studentlife/creed.html</w:t>
        </w:r>
      </w:hyperlink>
      <w:r w:rsidRPr="002F4082">
        <w:rPr>
          <w:rFonts w:eastAsia="Times New Roman" w:cs="Times New Roman"/>
          <w:color w:val="000000"/>
        </w:rPr>
        <w:t xml:space="preserve"> </w:t>
      </w:r>
    </w:p>
    <w:p w14:paraId="425C902C" w14:textId="77777777" w:rsidR="003006DD" w:rsidRDefault="003006DD">
      <w:pPr>
        <w:rPr>
          <w:sz w:val="22"/>
          <w:szCs w:val="22"/>
        </w:rPr>
      </w:pPr>
    </w:p>
    <w:p w14:paraId="7413AFEA" w14:textId="77777777" w:rsidR="003006DD" w:rsidRDefault="0037325A">
      <w:pPr>
        <w:rPr>
          <w:b/>
          <w:color w:val="ED5628"/>
          <w:sz w:val="28"/>
          <w:szCs w:val="28"/>
        </w:rPr>
      </w:pPr>
      <w:r>
        <w:rPr>
          <w:b/>
          <w:color w:val="ED5628"/>
          <w:sz w:val="28"/>
          <w:szCs w:val="28"/>
        </w:rPr>
        <w:t>Disclaimer</w:t>
      </w:r>
    </w:p>
    <w:p w14:paraId="32508C3C" w14:textId="77777777" w:rsidR="003006DD" w:rsidRDefault="003006DD">
      <w:pPr>
        <w:rPr>
          <w:color w:val="FF0000"/>
          <w:sz w:val="22"/>
          <w:szCs w:val="22"/>
        </w:rPr>
      </w:pPr>
    </w:p>
    <w:p w14:paraId="5720A6BF" w14:textId="77777777" w:rsidR="003006DD" w:rsidRDefault="00F9391F">
      <w:pPr>
        <w:rPr>
          <w:sz w:val="22"/>
          <w:szCs w:val="22"/>
        </w:rPr>
      </w:pPr>
      <w:r>
        <w:rPr>
          <w:sz w:val="22"/>
          <w:szCs w:val="22"/>
        </w:rPr>
        <w:t xml:space="preserve">This syllabus is provided for informational purposes regarding anticipated course content and schedule of courses. It is based on the most recent information available on the date of its issuance and is as accurate and complete as possible. I reserve the right to make any changes necessary and/or appropriate and will make every effort to communicate any changes in a timely manner through email, Blackboard and in class. Students are responsible for staying up to date on any changes to the syllabus that may occur during the term of this course. </w:t>
      </w:r>
    </w:p>
    <w:p w14:paraId="1AA9DC22" w14:textId="77777777" w:rsidR="003006DD" w:rsidRDefault="003006DD">
      <w:pPr>
        <w:rPr>
          <w:sz w:val="22"/>
          <w:szCs w:val="22"/>
        </w:rPr>
      </w:pPr>
    </w:p>
    <w:p w14:paraId="016EC9AA" w14:textId="77777777" w:rsidR="003006DD" w:rsidRDefault="003006DD">
      <w:pPr>
        <w:rPr>
          <w:sz w:val="22"/>
          <w:szCs w:val="22"/>
        </w:rPr>
      </w:pPr>
    </w:p>
    <w:sectPr w:rsidR="003006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7DF1"/>
    <w:multiLevelType w:val="multilevel"/>
    <w:tmpl w:val="B96C1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3B1854"/>
    <w:multiLevelType w:val="multilevel"/>
    <w:tmpl w:val="049AF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724DA7"/>
    <w:multiLevelType w:val="multilevel"/>
    <w:tmpl w:val="81309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FF102A"/>
    <w:multiLevelType w:val="multilevel"/>
    <w:tmpl w:val="A3069A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34344B2"/>
    <w:multiLevelType w:val="multilevel"/>
    <w:tmpl w:val="5E20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9A3EE2"/>
    <w:multiLevelType w:val="multilevel"/>
    <w:tmpl w:val="2E3E72AA"/>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nsid w:val="432820ED"/>
    <w:multiLevelType w:val="multilevel"/>
    <w:tmpl w:val="D31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E3A5C"/>
    <w:multiLevelType w:val="multilevel"/>
    <w:tmpl w:val="19C4F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63B3DF7"/>
    <w:multiLevelType w:val="multilevel"/>
    <w:tmpl w:val="C1B83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9EA62A2"/>
    <w:multiLevelType w:val="multilevel"/>
    <w:tmpl w:val="7206C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0"/>
  </w:num>
  <w:num w:numId="4">
    <w:abstractNumId w:val="4"/>
  </w:num>
  <w:num w:numId="5">
    <w:abstractNumId w:val="9"/>
  </w:num>
  <w:num w:numId="6">
    <w:abstractNumId w:val="7"/>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attachedTemplate r:id="rId1"/>
  <w:defaultTabStop w:val="720"/>
  <w:characterSpacingControl w:val="doNotCompress"/>
  <w:compat>
    <w:compatSetting w:name="compatibilityMode" w:uri="http://schemas.microsoft.com/office/word" w:val="14"/>
  </w:compat>
  <w:rsids>
    <w:rsidRoot w:val="005A10C0"/>
    <w:rsid w:val="00077267"/>
    <w:rsid w:val="002F4082"/>
    <w:rsid w:val="003006DD"/>
    <w:rsid w:val="0037325A"/>
    <w:rsid w:val="003A25A2"/>
    <w:rsid w:val="005073ED"/>
    <w:rsid w:val="005739DF"/>
    <w:rsid w:val="005A10C0"/>
    <w:rsid w:val="00662270"/>
    <w:rsid w:val="006F2909"/>
    <w:rsid w:val="009F60E6"/>
    <w:rsid w:val="00AE1231"/>
    <w:rsid w:val="00AE67DE"/>
    <w:rsid w:val="00B631C9"/>
    <w:rsid w:val="00C62657"/>
    <w:rsid w:val="00D713F1"/>
    <w:rsid w:val="00F573B5"/>
    <w:rsid w:val="00F939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2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2F408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F4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7418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ib.utsa.edu/about/library-policies/copyright-policy-public-performance-rights" TargetMode="External"/><Relationship Id="rId12" Type="http://schemas.openxmlformats.org/officeDocument/2006/relationships/image" Target="media/image1.jpeg"/><Relationship Id="rId13" Type="http://schemas.openxmlformats.org/officeDocument/2006/relationships/hyperlink" Target="https://www.utsa.edu/studentlife/creed.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tsa.edu/counsel/" TargetMode="External"/><Relationship Id="rId6" Type="http://schemas.openxmlformats.org/officeDocument/2006/relationships/hyperlink" Target="http://catalog.utsa.edu/informationbulletin/appendices/studentcodeofconduct/" TargetMode="External"/><Relationship Id="rId7" Type="http://schemas.openxmlformats.org/officeDocument/2006/relationships/hyperlink" Target="http://provost.utsa.edu/www.utsa.edu/disability" TargetMode="External"/><Relationship Id="rId8" Type="http://schemas.openxmlformats.org/officeDocument/2006/relationships/hyperlink" Target="http://utsa.edu/trcss/si/" TargetMode="External"/><Relationship Id="rId9" Type="http://schemas.openxmlformats.org/officeDocument/2006/relationships/hyperlink" Target="https://www.utsa.edu/trcss/tutoring/" TargetMode="External"/><Relationship Id="rId10" Type="http://schemas.openxmlformats.org/officeDocument/2006/relationships/hyperlink" Target="http://www.utsa.edu/trcss/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zw168/Desktop/Syllabus%20resources/Standard%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Standard Syllabus Template.dotx</Template>
  <TotalTime>0</TotalTime>
  <Pages>5</Pages>
  <Words>1143</Words>
  <Characters>6520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Howell</dc:creator>
  <cp:lastModifiedBy>Shelley Howell</cp:lastModifiedBy>
  <cp:revision>1</cp:revision>
  <dcterms:created xsi:type="dcterms:W3CDTF">2018-07-24T20:43:00Z</dcterms:created>
  <dcterms:modified xsi:type="dcterms:W3CDTF">2018-07-24T20:43:00Z</dcterms:modified>
</cp:coreProperties>
</file>